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576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w:t>
      </w:r>
      <w:r w:rsidR="004049AF">
        <w:rPr>
          <w:rFonts w:ascii="Times New Roman" w:eastAsia="Times New Roman" w:hAnsi="Times New Roman" w:cs="Times New Roman"/>
          <w:sz w:val="24"/>
          <w:szCs w:val="24"/>
        </w:rPr>
        <w:t>Ge</w:t>
      </w:r>
      <w:r>
        <w:rPr>
          <w:rFonts w:ascii="Times New Roman" w:eastAsia="Times New Roman" w:hAnsi="Times New Roman" w:cs="Times New Roman"/>
          <w:sz w:val="24"/>
          <w:szCs w:val="24"/>
        </w:rPr>
        <w:t>neral</w:t>
      </w:r>
      <w:r w:rsidR="006572B9">
        <w:rPr>
          <w:rFonts w:ascii="Times New Roman" w:eastAsia="Times New Roman" w:hAnsi="Times New Roman" w:cs="Times New Roman"/>
          <w:sz w:val="24"/>
          <w:szCs w:val="24"/>
        </w:rPr>
        <w:t xml:space="preserve"> Meeting Minutes</w:t>
      </w:r>
    </w:p>
    <w:p w:rsidR="00175755" w:rsidRDefault="003246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5761C7">
        <w:rPr>
          <w:rFonts w:ascii="Times New Roman" w:eastAsia="Times New Roman" w:hAnsi="Times New Roman" w:cs="Times New Roman"/>
          <w:sz w:val="24"/>
          <w:szCs w:val="24"/>
        </w:rPr>
        <w:t>28</w:t>
      </w:r>
      <w:r w:rsidR="003345F0">
        <w:rPr>
          <w:rFonts w:ascii="Times New Roman" w:eastAsia="Times New Roman" w:hAnsi="Times New Roman" w:cs="Times New Roman"/>
          <w:sz w:val="24"/>
          <w:szCs w:val="24"/>
        </w:rPr>
        <w:t>, 2023</w:t>
      </w:r>
    </w:p>
    <w:p w:rsidR="00077EFD" w:rsidRDefault="00077EFD">
      <w:pPr>
        <w:jc w:val="cente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077EFD"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86499E">
        <w:rPr>
          <w:rFonts w:ascii="Times New Roman" w:eastAsia="Times New Roman" w:hAnsi="Times New Roman" w:cs="Times New Roman"/>
          <w:sz w:val="24"/>
          <w:szCs w:val="24"/>
        </w:rPr>
        <w:t>00</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3246E7">
        <w:rPr>
          <w:rFonts w:ascii="Times New Roman" w:eastAsia="Times New Roman" w:hAnsi="Times New Roman" w:cs="Times New Roman"/>
          <w:sz w:val="24"/>
          <w:szCs w:val="24"/>
        </w:rPr>
        <w:t xml:space="preserve"> March</w:t>
      </w:r>
      <w:r w:rsidR="005761C7">
        <w:rPr>
          <w:rFonts w:ascii="Times New Roman" w:eastAsia="Times New Roman" w:hAnsi="Times New Roman" w:cs="Times New Roman"/>
          <w:sz w:val="24"/>
          <w:szCs w:val="24"/>
        </w:rPr>
        <w:t xml:space="preserve"> 28</w:t>
      </w:r>
      <w:r w:rsidR="00A3372F">
        <w:rPr>
          <w:rFonts w:ascii="Times New Roman" w:eastAsia="Times New Roman" w:hAnsi="Times New Roman" w:cs="Times New Roman"/>
          <w:sz w:val="24"/>
          <w:szCs w:val="24"/>
        </w:rPr>
        <w:t xml:space="preserve">, </w:t>
      </w:r>
      <w:r w:rsidR="003345F0">
        <w:rPr>
          <w:rFonts w:ascii="Times New Roman" w:eastAsia="Times New Roman" w:hAnsi="Times New Roman" w:cs="Times New Roman"/>
          <w:sz w:val="24"/>
          <w:szCs w:val="24"/>
        </w:rPr>
        <w:t>2023</w:t>
      </w:r>
      <w:r w:rsidR="00BF059C">
        <w:rPr>
          <w:rFonts w:ascii="Times New Roman" w:eastAsia="Times New Roman" w:hAnsi="Times New Roman" w:cs="Times New Roman"/>
          <w:sz w:val="24"/>
          <w:szCs w:val="24"/>
        </w:rPr>
        <w:t xml:space="preserve"> with some</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r w:rsidR="0041191C">
        <w:rPr>
          <w:rFonts w:ascii="Times New Roman" w:eastAsia="Times New Roman" w:hAnsi="Times New Roman" w:cs="Times New Roman"/>
          <w:sz w:val="24"/>
          <w:szCs w:val="24"/>
        </w:rPr>
        <w:t xml:space="preserve">  </w:t>
      </w:r>
    </w:p>
    <w:p w:rsidR="0086499E" w:rsidRDefault="0086499E">
      <w:pPr>
        <w:rPr>
          <w:rFonts w:ascii="Times New Roman" w:eastAsia="Times New Roman" w:hAnsi="Times New Roman" w:cs="Times New Roman"/>
          <w:sz w:val="24"/>
          <w:szCs w:val="24"/>
        </w:rPr>
      </w:pP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3345F0" w:rsidRDefault="009321B6">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 (8</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Council members</w:t>
      </w:r>
      <w:r>
        <w:rPr>
          <w:rFonts w:ascii="Times New Roman" w:eastAsia="Times New Roman" w:hAnsi="Times New Roman" w:cs="Times New Roman"/>
          <w:sz w:val="24"/>
          <w:szCs w:val="24"/>
        </w:rPr>
        <w:t>, one (1) resident,</w:t>
      </w:r>
      <w:r w:rsidR="00CD5B94">
        <w:rPr>
          <w:rFonts w:ascii="Times New Roman" w:eastAsia="Times New Roman" w:hAnsi="Times New Roman" w:cs="Times New Roman"/>
          <w:sz w:val="24"/>
          <w:szCs w:val="24"/>
        </w:rPr>
        <w:t xml:space="preserve"> and </w:t>
      </w:r>
      <w:r w:rsidR="003246E7">
        <w:rPr>
          <w:rFonts w:ascii="Times New Roman" w:eastAsia="Times New Roman" w:hAnsi="Times New Roman" w:cs="Times New Roman"/>
          <w:sz w:val="24"/>
          <w:szCs w:val="24"/>
        </w:rPr>
        <w:t>three</w:t>
      </w:r>
      <w:r w:rsidR="00A01AE8">
        <w:rPr>
          <w:rFonts w:ascii="Times New Roman" w:eastAsia="Times New Roman" w:hAnsi="Times New Roman" w:cs="Times New Roman"/>
          <w:sz w:val="24"/>
          <w:szCs w:val="24"/>
        </w:rPr>
        <w:t xml:space="preserve"> </w:t>
      </w:r>
      <w:r w:rsidR="003246E7">
        <w:rPr>
          <w:rFonts w:ascii="Times New Roman" w:eastAsia="Times New Roman" w:hAnsi="Times New Roman" w:cs="Times New Roman"/>
          <w:sz w:val="24"/>
          <w:szCs w:val="24"/>
        </w:rPr>
        <w:t>(3</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3345F0">
        <w:rPr>
          <w:rFonts w:ascii="Times New Roman" w:eastAsia="Times New Roman" w:hAnsi="Times New Roman" w:cs="Times New Roman"/>
          <w:sz w:val="24"/>
          <w:szCs w:val="24"/>
        </w:rPr>
        <w:t>s</w:t>
      </w:r>
      <w:r w:rsidR="00436CB3">
        <w:rPr>
          <w:rFonts w:ascii="Times New Roman" w:eastAsia="Times New Roman" w:hAnsi="Times New Roman" w:cs="Times New Roman"/>
          <w:sz w:val="24"/>
          <w:szCs w:val="24"/>
        </w:rPr>
        <w:t xml:space="preserve"> </w:t>
      </w:r>
      <w:r w:rsidR="004049AF">
        <w:rPr>
          <w:rFonts w:ascii="Times New Roman" w:eastAsia="Times New Roman" w:hAnsi="Times New Roman" w:cs="Times New Roman"/>
          <w:sz w:val="24"/>
          <w:szCs w:val="24"/>
        </w:rPr>
        <w:t>were present.  Refer to the me</w:t>
      </w:r>
      <w:r w:rsidR="003345F0">
        <w:rPr>
          <w:rFonts w:ascii="Times New Roman" w:eastAsia="Times New Roman" w:hAnsi="Times New Roman" w:cs="Times New Roman"/>
          <w:sz w:val="24"/>
          <w:szCs w:val="24"/>
        </w:rPr>
        <w:t xml:space="preserve">eting sign-in sheet, attached. </w:t>
      </w:r>
    </w:p>
    <w:p w:rsidR="003345F0" w:rsidRDefault="003345F0">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BF059C"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3246E7">
        <w:rPr>
          <w:rFonts w:ascii="Times New Roman" w:eastAsia="Times New Roman" w:hAnsi="Times New Roman" w:cs="Times New Roman"/>
          <w:sz w:val="24"/>
          <w:szCs w:val="24"/>
        </w:rPr>
        <w:t>February 28</w:t>
      </w:r>
      <w:r w:rsidR="009321B6">
        <w:rPr>
          <w:rFonts w:ascii="Times New Roman" w:eastAsia="Times New Roman" w:hAnsi="Times New Roman" w:cs="Times New Roman"/>
          <w:sz w:val="24"/>
          <w:szCs w:val="24"/>
        </w:rPr>
        <w:t>, 2023</w:t>
      </w:r>
      <w:r w:rsidR="00334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previously transmitted by Sec. N. John</w:t>
      </w:r>
      <w:r w:rsidR="003246E7">
        <w:rPr>
          <w:rFonts w:ascii="Times New Roman" w:eastAsia="Times New Roman" w:hAnsi="Times New Roman" w:cs="Times New Roman"/>
          <w:sz w:val="24"/>
          <w:szCs w:val="24"/>
        </w:rPr>
        <w:t>s</w:t>
      </w:r>
      <w:proofErr w:type="gramStart"/>
      <w:r w:rsidR="003246E7">
        <w:rPr>
          <w:rFonts w:ascii="Times New Roman" w:eastAsia="Times New Roman" w:hAnsi="Times New Roman" w:cs="Times New Roman"/>
          <w:sz w:val="24"/>
          <w:szCs w:val="24"/>
        </w:rPr>
        <w:t xml:space="preserve">; </w:t>
      </w:r>
      <w:r w:rsidR="009321B6">
        <w:rPr>
          <w:rFonts w:ascii="Times New Roman" w:eastAsia="Times New Roman" w:hAnsi="Times New Roman" w:cs="Times New Roman"/>
          <w:sz w:val="24"/>
          <w:szCs w:val="24"/>
        </w:rPr>
        <w:t xml:space="preserve"> a</w:t>
      </w:r>
      <w:proofErr w:type="gramEnd"/>
      <w:r w:rsidR="00A3372F">
        <w:rPr>
          <w:rFonts w:ascii="Times New Roman" w:eastAsia="Times New Roman" w:hAnsi="Times New Roman" w:cs="Times New Roman"/>
          <w:sz w:val="24"/>
          <w:szCs w:val="24"/>
        </w:rPr>
        <w:t xml:space="preserve"> </w:t>
      </w:r>
      <w:r w:rsidR="009563DF">
        <w:rPr>
          <w:rFonts w:ascii="Times New Roman" w:eastAsia="Times New Roman" w:hAnsi="Times New Roman" w:cs="Times New Roman"/>
          <w:sz w:val="24"/>
          <w:szCs w:val="24"/>
        </w:rPr>
        <w:t xml:space="preserve">motion </w:t>
      </w:r>
      <w:r w:rsidR="0041191C">
        <w:rPr>
          <w:rFonts w:ascii="Times New Roman" w:eastAsia="Times New Roman" w:hAnsi="Times New Roman" w:cs="Times New Roman"/>
          <w:sz w:val="24"/>
          <w:szCs w:val="24"/>
        </w:rPr>
        <w:t>was</w:t>
      </w:r>
      <w:r w:rsidR="003F71A2">
        <w:rPr>
          <w:rFonts w:ascii="Times New Roman" w:eastAsia="Times New Roman" w:hAnsi="Times New Roman" w:cs="Times New Roman"/>
          <w:sz w:val="24"/>
          <w:szCs w:val="24"/>
        </w:rPr>
        <w:t xml:space="preserve"> made by </w:t>
      </w:r>
      <w:r w:rsidR="009321B6">
        <w:rPr>
          <w:rFonts w:ascii="Times New Roman" w:eastAsia="Times New Roman" w:hAnsi="Times New Roman" w:cs="Times New Roman"/>
          <w:sz w:val="24"/>
          <w:szCs w:val="24"/>
        </w:rPr>
        <w:t xml:space="preserve">E. </w:t>
      </w:r>
      <w:proofErr w:type="spellStart"/>
      <w:r w:rsidR="009321B6">
        <w:rPr>
          <w:rFonts w:ascii="Times New Roman" w:eastAsia="Times New Roman" w:hAnsi="Times New Roman" w:cs="Times New Roman"/>
          <w:sz w:val="24"/>
          <w:szCs w:val="24"/>
        </w:rPr>
        <w:t>Stoehr</w:t>
      </w:r>
      <w:proofErr w:type="spellEnd"/>
      <w:r w:rsidR="009321B6">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and </w:t>
      </w:r>
      <w:r w:rsidR="009321B6">
        <w:rPr>
          <w:rFonts w:ascii="Times New Roman" w:eastAsia="Times New Roman" w:hAnsi="Times New Roman" w:cs="Times New Roman"/>
          <w:sz w:val="24"/>
          <w:szCs w:val="24"/>
        </w:rPr>
        <w:t xml:space="preserve">seconded by </w:t>
      </w:r>
      <w:r w:rsidR="003246E7">
        <w:rPr>
          <w:rFonts w:ascii="Times New Roman" w:eastAsia="Times New Roman" w:hAnsi="Times New Roman" w:cs="Times New Roman"/>
          <w:sz w:val="24"/>
          <w:szCs w:val="24"/>
        </w:rPr>
        <w:t>M. Wagner</w:t>
      </w:r>
      <w:r w:rsidR="009321B6">
        <w:rPr>
          <w:rFonts w:ascii="Times New Roman" w:eastAsia="Times New Roman" w:hAnsi="Times New Roman" w:cs="Times New Roman"/>
          <w:sz w:val="24"/>
          <w:szCs w:val="24"/>
        </w:rPr>
        <w:t>,</w:t>
      </w:r>
      <w:r w:rsidR="003F71A2">
        <w:rPr>
          <w:rFonts w:ascii="Times New Roman" w:eastAsia="Times New Roman" w:hAnsi="Times New Roman" w:cs="Times New Roman"/>
          <w:sz w:val="24"/>
          <w:szCs w:val="24"/>
        </w:rPr>
        <w:t xml:space="preserve"> to accept the minutes as </w:t>
      </w:r>
      <w:r w:rsidR="00714570">
        <w:rPr>
          <w:rFonts w:ascii="Times New Roman" w:eastAsia="Times New Roman" w:hAnsi="Times New Roman" w:cs="Times New Roman"/>
          <w:sz w:val="24"/>
          <w:szCs w:val="24"/>
        </w:rPr>
        <w:t xml:space="preserve">transmitted. </w:t>
      </w:r>
    </w:p>
    <w:p w:rsidR="00077EFD" w:rsidRDefault="00077EF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714570" w:rsidRPr="00714570" w:rsidRDefault="0071457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14570">
        <w:rPr>
          <w:rFonts w:ascii="Times New Roman" w:eastAsia="Times New Roman" w:hAnsi="Times New Roman" w:cs="Times New Roman"/>
          <w:sz w:val="24"/>
          <w:szCs w:val="24"/>
        </w:rPr>
        <w:t>No report this month.</w:t>
      </w:r>
    </w:p>
    <w:p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rsidR="003246E7"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3246E7" w:rsidRDefault="003246E7">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received and on file.</w:t>
      </w:r>
    </w:p>
    <w:p w:rsidR="000F5BC9" w:rsidRDefault="0071457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 Wagner stated that ou</w:t>
      </w:r>
      <w:r w:rsidR="003F71A2">
        <w:rPr>
          <w:rFonts w:ascii="Times New Roman" w:eastAsia="Times New Roman" w:hAnsi="Times New Roman" w:cs="Times New Roman"/>
          <w:color w:val="000000"/>
          <w:sz w:val="24"/>
          <w:szCs w:val="24"/>
        </w:rPr>
        <w:t xml:space="preserve">r </w:t>
      </w:r>
      <w:r w:rsidR="009F0F5E">
        <w:rPr>
          <w:rFonts w:ascii="Times New Roman" w:eastAsia="Times New Roman" w:hAnsi="Times New Roman" w:cs="Times New Roman"/>
          <w:color w:val="000000"/>
          <w:sz w:val="24"/>
          <w:szCs w:val="24"/>
        </w:rPr>
        <w:t>total assets are</w:t>
      </w:r>
      <w:r w:rsidR="003F71A2">
        <w:rPr>
          <w:rFonts w:ascii="Times New Roman" w:eastAsia="Times New Roman" w:hAnsi="Times New Roman" w:cs="Times New Roman"/>
          <w:color w:val="000000"/>
          <w:sz w:val="24"/>
          <w:szCs w:val="24"/>
        </w:rPr>
        <w:t xml:space="preserve"> $</w:t>
      </w:r>
      <w:r w:rsidR="009F0F5E">
        <w:rPr>
          <w:rFonts w:ascii="Times New Roman" w:eastAsia="Times New Roman" w:hAnsi="Times New Roman" w:cs="Times New Roman"/>
          <w:color w:val="000000"/>
          <w:sz w:val="24"/>
          <w:szCs w:val="24"/>
        </w:rPr>
        <w:t>17,811.22</w:t>
      </w:r>
      <w:r w:rsidR="00780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78004E">
        <w:rPr>
          <w:rFonts w:ascii="Times New Roman" w:eastAsia="Times New Roman" w:hAnsi="Times New Roman" w:cs="Times New Roman"/>
          <w:color w:val="000000"/>
          <w:sz w:val="24"/>
          <w:szCs w:val="24"/>
        </w:rPr>
        <w:t>a refund was paid to NSP of $1,022.69</w:t>
      </w:r>
      <w:r>
        <w:rPr>
          <w:rFonts w:ascii="Times New Roman" w:eastAsia="Times New Roman" w:hAnsi="Times New Roman" w:cs="Times New Roman"/>
          <w:color w:val="000000"/>
          <w:sz w:val="24"/>
          <w:szCs w:val="24"/>
        </w:rPr>
        <w:t xml:space="preserve">.  </w:t>
      </w:r>
      <w:r w:rsidR="0078004E">
        <w:rPr>
          <w:rFonts w:ascii="Times New Roman" w:eastAsia="Times New Roman" w:hAnsi="Times New Roman" w:cs="Times New Roman"/>
          <w:color w:val="000000"/>
          <w:sz w:val="24"/>
          <w:szCs w:val="24"/>
        </w:rPr>
        <w:t>A</w:t>
      </w:r>
      <w:r w:rsidR="00D412DD">
        <w:rPr>
          <w:rFonts w:ascii="Times New Roman" w:eastAsia="Times New Roman" w:hAnsi="Times New Roman" w:cs="Times New Roman"/>
          <w:color w:val="000000"/>
          <w:sz w:val="24"/>
          <w:szCs w:val="24"/>
        </w:rPr>
        <w:t xml:space="preserve"> refund of the </w:t>
      </w:r>
      <w:r w:rsidR="0078004E">
        <w:rPr>
          <w:rFonts w:ascii="Times New Roman" w:eastAsia="Times New Roman" w:hAnsi="Times New Roman" w:cs="Times New Roman"/>
          <w:color w:val="000000"/>
          <w:sz w:val="24"/>
          <w:szCs w:val="24"/>
        </w:rPr>
        <w:t>balance remaining, $8,199.92,</w:t>
      </w:r>
      <w:r w:rsidR="00D412DD">
        <w:rPr>
          <w:rFonts w:ascii="Times New Roman" w:eastAsia="Times New Roman" w:hAnsi="Times New Roman" w:cs="Times New Roman"/>
          <w:color w:val="000000"/>
          <w:sz w:val="24"/>
          <w:szCs w:val="24"/>
        </w:rPr>
        <w:t xml:space="preserve"> of the </w:t>
      </w:r>
      <w:r w:rsidR="009563DF">
        <w:rPr>
          <w:rFonts w:ascii="Times New Roman" w:eastAsia="Times New Roman" w:hAnsi="Times New Roman" w:cs="Times New Roman"/>
          <w:color w:val="000000"/>
          <w:sz w:val="24"/>
          <w:szCs w:val="24"/>
        </w:rPr>
        <w:t xml:space="preserve">NAF grant </w:t>
      </w:r>
      <w:r w:rsidR="0078004E">
        <w:rPr>
          <w:rFonts w:ascii="Times New Roman" w:eastAsia="Times New Roman" w:hAnsi="Times New Roman" w:cs="Times New Roman"/>
          <w:color w:val="000000"/>
          <w:sz w:val="24"/>
          <w:szCs w:val="24"/>
        </w:rPr>
        <w:t xml:space="preserve">for </w:t>
      </w:r>
      <w:r w:rsidR="009563DF">
        <w:rPr>
          <w:rFonts w:ascii="Times New Roman" w:eastAsia="Times New Roman" w:hAnsi="Times New Roman" w:cs="Times New Roman"/>
          <w:color w:val="000000"/>
          <w:sz w:val="24"/>
          <w:szCs w:val="24"/>
        </w:rPr>
        <w:t>Federal COVID reli</w:t>
      </w:r>
      <w:r w:rsidR="009F0F5E">
        <w:rPr>
          <w:rFonts w:ascii="Times New Roman" w:eastAsia="Times New Roman" w:hAnsi="Times New Roman" w:cs="Times New Roman"/>
          <w:color w:val="000000"/>
          <w:sz w:val="24"/>
          <w:szCs w:val="24"/>
        </w:rPr>
        <w:t xml:space="preserve">ef funds will be returned. </w:t>
      </w:r>
      <w:r w:rsidR="00475E47">
        <w:rPr>
          <w:rFonts w:ascii="Times New Roman" w:eastAsia="Times New Roman" w:hAnsi="Times New Roman" w:cs="Times New Roman"/>
          <w:color w:val="000000"/>
          <w:sz w:val="24"/>
          <w:szCs w:val="24"/>
        </w:rPr>
        <w:t xml:space="preserve"> A motion was made by</w:t>
      </w:r>
      <w:r w:rsidR="009F0F5E">
        <w:rPr>
          <w:rFonts w:ascii="Times New Roman" w:eastAsia="Times New Roman" w:hAnsi="Times New Roman" w:cs="Times New Roman"/>
          <w:color w:val="000000"/>
          <w:sz w:val="24"/>
          <w:szCs w:val="24"/>
        </w:rPr>
        <w:t xml:space="preserve"> M. Wagner</w:t>
      </w:r>
      <w:r w:rsidR="00475E47">
        <w:rPr>
          <w:rFonts w:ascii="Times New Roman" w:eastAsia="Times New Roman" w:hAnsi="Times New Roman" w:cs="Times New Roman"/>
          <w:color w:val="000000"/>
          <w:sz w:val="24"/>
          <w:szCs w:val="24"/>
        </w:rPr>
        <w:t xml:space="preserve">, and seconded by </w:t>
      </w:r>
      <w:r w:rsidR="009F0F5E">
        <w:rPr>
          <w:rFonts w:ascii="Times New Roman" w:eastAsia="Times New Roman" w:hAnsi="Times New Roman" w:cs="Times New Roman"/>
          <w:color w:val="000000"/>
          <w:sz w:val="24"/>
          <w:szCs w:val="24"/>
        </w:rPr>
        <w:t>B. Levine</w:t>
      </w:r>
      <w:r w:rsidR="00D412DD">
        <w:rPr>
          <w:rFonts w:ascii="Times New Roman" w:eastAsia="Times New Roman" w:hAnsi="Times New Roman" w:cs="Times New Roman"/>
          <w:color w:val="000000"/>
          <w:sz w:val="24"/>
          <w:szCs w:val="24"/>
        </w:rPr>
        <w:t xml:space="preserve"> to </w:t>
      </w:r>
      <w:r w:rsidR="009F0F5E">
        <w:rPr>
          <w:rFonts w:ascii="Times New Roman" w:eastAsia="Times New Roman" w:hAnsi="Times New Roman" w:cs="Times New Roman"/>
          <w:color w:val="000000"/>
          <w:sz w:val="24"/>
          <w:szCs w:val="24"/>
        </w:rPr>
        <w:t xml:space="preserve">reimburse E. </w:t>
      </w:r>
      <w:proofErr w:type="spellStart"/>
      <w:r w:rsidR="009F0F5E">
        <w:rPr>
          <w:rFonts w:ascii="Times New Roman" w:eastAsia="Times New Roman" w:hAnsi="Times New Roman" w:cs="Times New Roman"/>
          <w:color w:val="000000"/>
          <w:sz w:val="24"/>
          <w:szCs w:val="24"/>
        </w:rPr>
        <w:t>Stoehr</w:t>
      </w:r>
      <w:proofErr w:type="spellEnd"/>
      <w:r w:rsidR="009F0F5E">
        <w:rPr>
          <w:rFonts w:ascii="Times New Roman" w:eastAsia="Times New Roman" w:hAnsi="Times New Roman" w:cs="Times New Roman"/>
          <w:color w:val="000000"/>
          <w:sz w:val="24"/>
          <w:szCs w:val="24"/>
        </w:rPr>
        <w:t xml:space="preserve"> from the General funds, for $808.07 for signage. A motion was made by N. Johns and seconded by </w:t>
      </w:r>
      <w:proofErr w:type="spellStart"/>
      <w:r w:rsidR="009F0F5E">
        <w:rPr>
          <w:rFonts w:ascii="Times New Roman" w:eastAsia="Times New Roman" w:hAnsi="Times New Roman" w:cs="Times New Roman"/>
          <w:color w:val="000000"/>
          <w:sz w:val="24"/>
          <w:szCs w:val="24"/>
        </w:rPr>
        <w:t>E.Stoehr</w:t>
      </w:r>
      <w:proofErr w:type="spellEnd"/>
      <w:r w:rsidR="009F0F5E">
        <w:rPr>
          <w:rFonts w:ascii="Times New Roman" w:eastAsia="Times New Roman" w:hAnsi="Times New Roman" w:cs="Times New Roman"/>
          <w:color w:val="000000"/>
          <w:sz w:val="24"/>
          <w:szCs w:val="24"/>
        </w:rPr>
        <w:t xml:space="preserve">, to </w:t>
      </w:r>
      <w:r w:rsidR="00D412DD">
        <w:rPr>
          <w:rFonts w:ascii="Times New Roman" w:eastAsia="Times New Roman" w:hAnsi="Times New Roman" w:cs="Times New Roman"/>
          <w:color w:val="000000"/>
          <w:sz w:val="24"/>
          <w:szCs w:val="24"/>
        </w:rPr>
        <w:t>accept the report as given</w:t>
      </w:r>
      <w:r w:rsidR="00475E47">
        <w:rPr>
          <w:rFonts w:ascii="Times New Roman" w:eastAsia="Times New Roman" w:hAnsi="Times New Roman" w:cs="Times New Roman"/>
          <w:color w:val="000000"/>
          <w:sz w:val="24"/>
          <w:szCs w:val="24"/>
        </w:rPr>
        <w:t>.</w:t>
      </w:r>
      <w:r w:rsidR="00D412DD">
        <w:rPr>
          <w:rFonts w:ascii="Times New Roman" w:eastAsia="Times New Roman" w:hAnsi="Times New Roman" w:cs="Times New Roman"/>
          <w:color w:val="000000"/>
          <w:sz w:val="24"/>
          <w:szCs w:val="24"/>
        </w:rPr>
        <w:t xml:space="preserve">  </w:t>
      </w:r>
      <w:r w:rsidR="004049AF">
        <w:rPr>
          <w:rFonts w:ascii="Times New Roman" w:eastAsia="Times New Roman" w:hAnsi="Times New Roman" w:cs="Times New Roman"/>
          <w:b/>
          <w:sz w:val="24"/>
          <w:szCs w:val="24"/>
        </w:rPr>
        <w:t>City Services Speakers</w:t>
      </w:r>
    </w:p>
    <w:p w:rsidR="00BA0CF0" w:rsidRDefault="009F0F5E">
      <w:pPr>
        <w:rPr>
          <w:rFonts w:ascii="Times New Roman" w:eastAsia="Times New Roman" w:hAnsi="Times New Roman" w:cs="Times New Roman"/>
          <w:sz w:val="24"/>
          <w:szCs w:val="24"/>
        </w:rPr>
      </w:pPr>
      <w:r w:rsidRPr="009F0F5E">
        <w:rPr>
          <w:rFonts w:ascii="Times New Roman" w:eastAsia="Times New Roman" w:hAnsi="Times New Roman" w:cs="Times New Roman"/>
          <w:i/>
          <w:sz w:val="24"/>
          <w:szCs w:val="24"/>
          <w:u w:val="single"/>
        </w:rPr>
        <w:t>CPD:</w:t>
      </w:r>
      <w:r>
        <w:rPr>
          <w:rFonts w:ascii="Times New Roman" w:eastAsia="Times New Roman" w:hAnsi="Times New Roman" w:cs="Times New Roman"/>
          <w:sz w:val="24"/>
          <w:szCs w:val="24"/>
        </w:rPr>
        <w:t xml:space="preserve">   No report this month </w:t>
      </w:r>
    </w:p>
    <w:p w:rsidR="003242F3" w:rsidRPr="009F0F5E" w:rsidRDefault="003242F3">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w:t>
      </w:r>
      <w:r w:rsidR="003242F3">
        <w:rPr>
          <w:rFonts w:ascii="Times New Roman" w:eastAsia="Times New Roman" w:hAnsi="Times New Roman" w:cs="Times New Roman"/>
          <w:sz w:val="24"/>
          <w:szCs w:val="24"/>
        </w:rPr>
        <w:t xml:space="preserve">We were pleased to resume having the CFD visit us, after a long stretch during the pandemic. </w:t>
      </w:r>
      <w:proofErr w:type="spellStart"/>
      <w:r w:rsidR="003242F3">
        <w:rPr>
          <w:rFonts w:ascii="Times New Roman" w:eastAsia="Times New Roman" w:hAnsi="Times New Roman" w:cs="Times New Roman"/>
          <w:sz w:val="24"/>
          <w:szCs w:val="24"/>
        </w:rPr>
        <w:t>J.Burdick</w:t>
      </w:r>
      <w:proofErr w:type="spellEnd"/>
      <w:r w:rsidR="003242F3">
        <w:rPr>
          <w:rFonts w:ascii="Times New Roman" w:eastAsia="Times New Roman" w:hAnsi="Times New Roman" w:cs="Times New Roman"/>
          <w:sz w:val="24"/>
          <w:szCs w:val="24"/>
        </w:rPr>
        <w:t xml:space="preserve"> and K. Carl counseled us on having an exit plan from the home, rehearsed often, if a fire should occur. They also told us that they had completed 53 runs this month, 37 of which were EMS.  </w:t>
      </w:r>
    </w:p>
    <w:p w:rsidR="003242F3" w:rsidRDefault="003242F3">
      <w:pPr>
        <w:rPr>
          <w:rFonts w:ascii="Times New Roman" w:eastAsia="Times New Roman" w:hAnsi="Times New Roman" w:cs="Times New Roman"/>
          <w:sz w:val="24"/>
          <w:szCs w:val="24"/>
        </w:rPr>
      </w:pPr>
    </w:p>
    <w:p w:rsidR="00866A3F" w:rsidRDefault="004049AF" w:rsidP="00F5132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B66A8D">
        <w:rPr>
          <w:rFonts w:ascii="Times New Roman" w:eastAsia="Times New Roman" w:hAnsi="Times New Roman" w:cs="Times New Roman"/>
          <w:sz w:val="24"/>
          <w:szCs w:val="24"/>
        </w:rPr>
        <w:t xml:space="preserve">Bryan </w:t>
      </w:r>
      <w:proofErr w:type="spellStart"/>
      <w:r w:rsidR="00B66A8D">
        <w:rPr>
          <w:rFonts w:ascii="Times New Roman" w:eastAsia="Times New Roman" w:hAnsi="Times New Roman" w:cs="Times New Roman"/>
          <w:sz w:val="24"/>
          <w:szCs w:val="24"/>
        </w:rPr>
        <w:t>Servizzi</w:t>
      </w:r>
      <w:proofErr w:type="spellEnd"/>
      <w:r w:rsidR="00B66A8D">
        <w:rPr>
          <w:rFonts w:ascii="Times New Roman" w:eastAsia="Times New Roman" w:hAnsi="Times New Roman" w:cs="Times New Roman"/>
          <w:sz w:val="24"/>
          <w:szCs w:val="24"/>
        </w:rPr>
        <w:t xml:space="preserve"> </w:t>
      </w:r>
      <w:r w:rsidR="003242F3">
        <w:rPr>
          <w:rFonts w:ascii="Times New Roman" w:eastAsia="Times New Roman" w:hAnsi="Times New Roman" w:cs="Times New Roman"/>
          <w:sz w:val="24"/>
          <w:szCs w:val="24"/>
        </w:rPr>
        <w:t xml:space="preserve">was pleased to note that rentals are starting to come in for </w:t>
      </w:r>
      <w:proofErr w:type="spellStart"/>
      <w:r w:rsidR="003242F3">
        <w:rPr>
          <w:rFonts w:ascii="Times New Roman" w:eastAsia="Times New Roman" w:hAnsi="Times New Roman" w:cs="Times New Roman"/>
          <w:sz w:val="24"/>
          <w:szCs w:val="24"/>
        </w:rPr>
        <w:t>Lunken</w:t>
      </w:r>
      <w:proofErr w:type="spellEnd"/>
      <w:r w:rsidR="003242F3">
        <w:rPr>
          <w:rFonts w:ascii="Times New Roman" w:eastAsia="Times New Roman" w:hAnsi="Times New Roman" w:cs="Times New Roman"/>
          <w:sz w:val="24"/>
          <w:szCs w:val="24"/>
        </w:rPr>
        <w:t xml:space="preserve"> Playfield shelters.</w:t>
      </w:r>
    </w:p>
    <w:p w:rsidR="001D6990" w:rsidRDefault="001D6990" w:rsidP="00F5132F">
      <w:pPr>
        <w:rPr>
          <w:rFonts w:ascii="Times New Roman" w:eastAsia="Times New Roman" w:hAnsi="Times New Roman" w:cs="Times New Roman"/>
          <w:sz w:val="24"/>
          <w:szCs w:val="24"/>
        </w:rPr>
      </w:pPr>
    </w:p>
    <w:p w:rsidR="00F359A9" w:rsidRDefault="00F359A9" w:rsidP="00F5132F">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t>Guest Speakers</w:t>
      </w:r>
    </w:p>
    <w:p w:rsidR="0005648F" w:rsidRDefault="0005648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None this month</w:t>
      </w:r>
    </w:p>
    <w:p w:rsidR="0005648F" w:rsidRDefault="0005648F" w:rsidP="00F5132F">
      <w:pPr>
        <w:rPr>
          <w:rFonts w:ascii="Times New Roman" w:eastAsia="Times New Roman" w:hAnsi="Times New Roman" w:cs="Times New Roman"/>
          <w:b/>
          <w:sz w:val="24"/>
          <w:szCs w:val="24"/>
        </w:rPr>
      </w:pPr>
    </w:p>
    <w:p w:rsidR="00453BEF"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5A7BC2" w:rsidRDefault="003242F3" w:rsidP="0005648F">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No report this month.</w:t>
      </w:r>
    </w:p>
    <w:p w:rsidR="003A6E46" w:rsidRDefault="004049AF" w:rsidP="004832B4">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p>
    <w:p w:rsidR="005A7BC2" w:rsidRDefault="003242F3" w:rsidP="009D5365">
      <w:pPr>
        <w:pStyle w:val="ListParagraph"/>
        <w:jc w:val="both"/>
        <w:rPr>
          <w:rFonts w:ascii="Times New Roman" w:eastAsia="Times New Roman" w:hAnsi="Times New Roman" w:cs="Times New Roman"/>
          <w:sz w:val="24"/>
          <w:szCs w:val="24"/>
        </w:rPr>
      </w:pPr>
      <w:r w:rsidRPr="003242F3">
        <w:rPr>
          <w:rFonts w:ascii="Times New Roman" w:eastAsia="Times New Roman" w:hAnsi="Times New Roman" w:cs="Times New Roman"/>
          <w:b/>
          <w:i/>
          <w:color w:val="000000"/>
          <w:sz w:val="24"/>
          <w:szCs w:val="24"/>
          <w:u w:val="single"/>
        </w:rPr>
        <w:t xml:space="preserve">Our proposed </w:t>
      </w:r>
      <w:proofErr w:type="spellStart"/>
      <w:r w:rsidRPr="003242F3">
        <w:rPr>
          <w:rFonts w:ascii="Times New Roman" w:eastAsia="Times New Roman" w:hAnsi="Times New Roman" w:cs="Times New Roman"/>
          <w:b/>
          <w:i/>
          <w:color w:val="000000"/>
          <w:sz w:val="24"/>
          <w:szCs w:val="24"/>
          <w:u w:val="single"/>
        </w:rPr>
        <w:t>clean up</w:t>
      </w:r>
      <w:proofErr w:type="spellEnd"/>
      <w:r w:rsidRPr="003242F3">
        <w:rPr>
          <w:rFonts w:ascii="Times New Roman" w:eastAsia="Times New Roman" w:hAnsi="Times New Roman" w:cs="Times New Roman"/>
          <w:b/>
          <w:i/>
          <w:color w:val="000000"/>
          <w:sz w:val="24"/>
          <w:szCs w:val="24"/>
          <w:u w:val="single"/>
        </w:rPr>
        <w:t xml:space="preserve"> for April 15</w:t>
      </w:r>
      <w:r w:rsidRPr="003242F3">
        <w:rPr>
          <w:rFonts w:ascii="Times New Roman" w:eastAsia="Times New Roman" w:hAnsi="Times New Roman" w:cs="Times New Roman"/>
          <w:b/>
          <w:i/>
          <w:color w:val="000000"/>
          <w:sz w:val="24"/>
          <w:szCs w:val="24"/>
          <w:u w:val="single"/>
          <w:vertAlign w:val="superscript"/>
        </w:rPr>
        <w:t>th</w:t>
      </w:r>
      <w:r w:rsidRPr="003242F3">
        <w:rPr>
          <w:rFonts w:ascii="Times New Roman" w:eastAsia="Times New Roman" w:hAnsi="Times New Roman" w:cs="Times New Roman"/>
          <w:b/>
          <w:i/>
          <w:color w:val="000000"/>
          <w:sz w:val="24"/>
          <w:szCs w:val="24"/>
          <w:u w:val="single"/>
        </w:rPr>
        <w:t xml:space="preserve"> with be changed to April 29</w:t>
      </w:r>
      <w:r w:rsidRPr="003242F3">
        <w:rPr>
          <w:rFonts w:ascii="Times New Roman" w:eastAsia="Times New Roman" w:hAnsi="Times New Roman" w:cs="Times New Roman"/>
          <w:b/>
          <w:i/>
          <w:color w:val="000000"/>
          <w:sz w:val="24"/>
          <w:szCs w:val="24"/>
          <w:u w:val="single"/>
          <w:vertAlign w:val="superscript"/>
        </w:rPr>
        <w:t>th</w:t>
      </w:r>
      <w:r w:rsidRPr="003242F3">
        <w:rPr>
          <w:rFonts w:ascii="Times New Roman" w:eastAsia="Times New Roman" w:hAnsi="Times New Roman" w:cs="Times New Roman"/>
          <w:b/>
          <w:i/>
          <w:color w:val="000000"/>
          <w:sz w:val="24"/>
          <w:szCs w:val="24"/>
          <w:u w:val="single"/>
        </w:rPr>
        <w:t xml:space="preserve"> in anticipation of hosting the Flying Pig marathon.</w:t>
      </w:r>
      <w:r>
        <w:rPr>
          <w:rFonts w:ascii="Times New Roman" w:eastAsia="Times New Roman" w:hAnsi="Times New Roman" w:cs="Times New Roman"/>
          <w:color w:val="000000"/>
          <w:sz w:val="24"/>
          <w:szCs w:val="24"/>
        </w:rPr>
        <w:t xml:space="preserve">  </w:t>
      </w:r>
      <w:r w:rsidRPr="003242F3">
        <w:rPr>
          <w:rFonts w:ascii="Times New Roman" w:eastAsia="Times New Roman" w:hAnsi="Times New Roman" w:cs="Times New Roman"/>
          <w:color w:val="FF0000"/>
          <w:sz w:val="24"/>
          <w:szCs w:val="24"/>
        </w:rPr>
        <w:t>Watch the website for an announcement!</w:t>
      </w:r>
      <w:r>
        <w:rPr>
          <w:rFonts w:ascii="Times New Roman" w:eastAsia="Times New Roman" w:hAnsi="Times New Roman" w:cs="Times New Roman"/>
          <w:color w:val="FF0000"/>
          <w:sz w:val="24"/>
          <w:szCs w:val="24"/>
        </w:rPr>
        <w:t xml:space="preserve"> </w:t>
      </w:r>
    </w:p>
    <w:p w:rsidR="003242F3" w:rsidRPr="003242F3" w:rsidRDefault="003242F3" w:rsidP="009D536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Sallee</w:t>
      </w:r>
      <w:proofErr w:type="spellEnd"/>
      <w:r>
        <w:rPr>
          <w:rFonts w:ascii="Times New Roman" w:eastAsia="Times New Roman" w:hAnsi="Times New Roman" w:cs="Times New Roman"/>
          <w:color w:val="000000"/>
          <w:sz w:val="24"/>
          <w:szCs w:val="24"/>
        </w:rPr>
        <w:t xml:space="preserve"> reported that the three red bud trees are planted at the eastern entrance to Columbia Parkway near </w:t>
      </w:r>
      <w:proofErr w:type="spellStart"/>
      <w:r>
        <w:rPr>
          <w:rFonts w:ascii="Times New Roman" w:eastAsia="Times New Roman" w:hAnsi="Times New Roman" w:cs="Times New Roman"/>
          <w:color w:val="000000"/>
          <w:sz w:val="24"/>
          <w:szCs w:val="24"/>
        </w:rPr>
        <w:t>Rencomb</w:t>
      </w:r>
      <w:proofErr w:type="spellEnd"/>
      <w:r>
        <w:rPr>
          <w:rFonts w:ascii="Times New Roman" w:eastAsia="Times New Roman" w:hAnsi="Times New Roman" w:cs="Times New Roman"/>
          <w:color w:val="000000"/>
          <w:sz w:val="24"/>
          <w:szCs w:val="24"/>
        </w:rPr>
        <w:t xml:space="preserve"> junction train station building. Also 3 concrete planters are placed in front of the pedestrian bridge from Eastern</w:t>
      </w:r>
      <w:r w:rsidR="00E50255">
        <w:rPr>
          <w:rFonts w:ascii="Times New Roman" w:eastAsia="Times New Roman" w:hAnsi="Times New Roman" w:cs="Times New Roman"/>
          <w:color w:val="000000"/>
          <w:sz w:val="24"/>
          <w:szCs w:val="24"/>
        </w:rPr>
        <w:t xml:space="preserve"> down to Hutton.</w:t>
      </w:r>
    </w:p>
    <w:p w:rsidR="008817C0" w:rsidRPr="00E50255" w:rsidRDefault="004049AF" w:rsidP="00CC52DF">
      <w:pPr>
        <w:pStyle w:val="ListParagraph"/>
        <w:numPr>
          <w:ilvl w:val="0"/>
          <w:numId w:val="11"/>
        </w:numPr>
        <w:rPr>
          <w:rFonts w:ascii="Times New Roman" w:eastAsia="Times New Roman" w:hAnsi="Times New Roman" w:cs="Times New Roman"/>
          <w:color w:val="000000"/>
          <w:sz w:val="24"/>
          <w:szCs w:val="24"/>
        </w:rPr>
      </w:pPr>
      <w:r w:rsidRPr="005709BD">
        <w:rPr>
          <w:rFonts w:ascii="Times New Roman" w:eastAsia="Times New Roman" w:hAnsi="Times New Roman" w:cs="Times New Roman"/>
          <w:b/>
          <w:color w:val="000000"/>
          <w:sz w:val="24"/>
          <w:szCs w:val="24"/>
        </w:rPr>
        <w:t xml:space="preserve">Communications: </w:t>
      </w:r>
      <w:r w:rsidR="00814ED9">
        <w:rPr>
          <w:rFonts w:ascii="Times New Roman" w:eastAsia="Times New Roman" w:hAnsi="Times New Roman" w:cs="Times New Roman"/>
          <w:color w:val="000000"/>
          <w:sz w:val="24"/>
          <w:szCs w:val="24"/>
        </w:rPr>
        <w:t>No report this month</w:t>
      </w:r>
    </w:p>
    <w:p w:rsidR="00E50255" w:rsidRDefault="008817C0" w:rsidP="00E5025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9D5365">
        <w:rPr>
          <w:rFonts w:ascii="Times New Roman" w:eastAsia="Times New Roman" w:hAnsi="Times New Roman" w:cs="Times New Roman"/>
          <w:color w:val="000000"/>
          <w:sz w:val="24"/>
          <w:szCs w:val="24"/>
        </w:rPr>
        <w:t xml:space="preserve"> </w:t>
      </w:r>
      <w:r w:rsidR="00E50255">
        <w:rPr>
          <w:rFonts w:ascii="Times New Roman" w:eastAsia="Times New Roman" w:hAnsi="Times New Roman" w:cs="Times New Roman"/>
          <w:color w:val="000000"/>
          <w:sz w:val="24"/>
          <w:szCs w:val="24"/>
        </w:rPr>
        <w:t>N. Johns reported that the Verizon hotspot account was paid on account for the coming year with the allotted NSP funds. Also that “Documents of Note” have been added to the Committees/Meeting Minutes page of the website. You can find our by-laws, and our 2002 Linwood Neighborhood plan there. More will follow.</w:t>
      </w:r>
    </w:p>
    <w:p w:rsidR="00E50255" w:rsidRDefault="00E50255" w:rsidP="00E50255">
      <w:pPr>
        <w:pStyle w:val="ListParagraph"/>
        <w:rPr>
          <w:rFonts w:ascii="Times New Roman" w:eastAsia="Times New Roman" w:hAnsi="Times New Roman" w:cs="Times New Roman"/>
          <w:color w:val="000000"/>
          <w:sz w:val="24"/>
          <w:szCs w:val="24"/>
        </w:rPr>
      </w:pPr>
    </w:p>
    <w:p w:rsidR="005A7BC2" w:rsidRPr="005A7BC2" w:rsidRDefault="00713C06" w:rsidP="00E50255">
      <w:pPr>
        <w:pStyle w:val="ListParagraph"/>
        <w:rPr>
          <w:color w:val="E36C0A" w:themeColor="accent6" w:themeShade="BF"/>
          <w:sz w:val="24"/>
          <w:szCs w:val="24"/>
        </w:rPr>
      </w:pPr>
      <w:r w:rsidRPr="00DF33B5">
        <w:rPr>
          <w:rFonts w:ascii="Times New Roman" w:eastAsia="Times New Roman" w:hAnsi="Times New Roman" w:cs="Times New Roman"/>
          <w:b/>
          <w:color w:val="000000"/>
          <w:sz w:val="24"/>
          <w:szCs w:val="24"/>
        </w:rPr>
        <w:t>Events</w:t>
      </w:r>
      <w:r w:rsidR="00C662DB" w:rsidRPr="00DF33B5">
        <w:rPr>
          <w:rFonts w:ascii="Times New Roman" w:eastAsia="Times New Roman" w:hAnsi="Times New Roman" w:cs="Times New Roman"/>
          <w:b/>
          <w:color w:val="000000"/>
          <w:sz w:val="24"/>
          <w:szCs w:val="24"/>
        </w:rPr>
        <w:t>:</w:t>
      </w:r>
      <w:r w:rsidR="00814ED9">
        <w:rPr>
          <w:rFonts w:ascii="Times New Roman" w:eastAsia="Times New Roman" w:hAnsi="Times New Roman" w:cs="Times New Roman"/>
          <w:b/>
          <w:color w:val="000000"/>
          <w:sz w:val="24"/>
          <w:szCs w:val="24"/>
        </w:rPr>
        <w:t xml:space="preserve"> </w:t>
      </w:r>
      <w:r w:rsidR="00E50255">
        <w:rPr>
          <w:rFonts w:ascii="Times New Roman" w:eastAsia="Times New Roman" w:hAnsi="Times New Roman" w:cs="Times New Roman"/>
          <w:color w:val="000000"/>
          <w:sz w:val="24"/>
          <w:szCs w:val="24"/>
        </w:rPr>
        <w:t>A preliminary discussion of the Flying Pig event on May 7</w:t>
      </w:r>
      <w:r w:rsidR="00E50255" w:rsidRPr="00E50255">
        <w:rPr>
          <w:rFonts w:ascii="Times New Roman" w:eastAsia="Times New Roman" w:hAnsi="Times New Roman" w:cs="Times New Roman"/>
          <w:color w:val="000000"/>
          <w:sz w:val="24"/>
          <w:szCs w:val="24"/>
          <w:vertAlign w:val="superscript"/>
        </w:rPr>
        <w:t>th</w:t>
      </w:r>
      <w:r w:rsidR="00E50255">
        <w:rPr>
          <w:rFonts w:ascii="Times New Roman" w:eastAsia="Times New Roman" w:hAnsi="Times New Roman" w:cs="Times New Roman"/>
          <w:color w:val="000000"/>
          <w:sz w:val="24"/>
          <w:szCs w:val="24"/>
        </w:rPr>
        <w:t>;</w:t>
      </w:r>
      <w:r w:rsidR="00E50255">
        <w:rPr>
          <w:rFonts w:ascii="Times New Roman" w:eastAsia="Times New Roman" w:hAnsi="Times New Roman" w:cs="Times New Roman"/>
          <w:b/>
          <w:color w:val="000000"/>
          <w:sz w:val="24"/>
          <w:szCs w:val="24"/>
        </w:rPr>
        <w:t xml:space="preserve"> </w:t>
      </w:r>
      <w:r w:rsidR="00E50255">
        <w:rPr>
          <w:rFonts w:ascii="Times New Roman" w:eastAsia="Times New Roman" w:hAnsi="Times New Roman" w:cs="Times New Roman"/>
          <w:color w:val="000000"/>
          <w:sz w:val="24"/>
          <w:szCs w:val="24"/>
        </w:rPr>
        <w:t>the CRC will loan us tables and tents for our presence on the parade route. We greet and host the runners coming off of Columbia Parkway onto Eastern.</w:t>
      </w:r>
      <w:r w:rsidR="00DF33B5">
        <w:rPr>
          <w:rFonts w:ascii="Times New Roman" w:eastAsia="Times New Roman" w:hAnsi="Times New Roman" w:cs="Times New Roman"/>
          <w:b/>
          <w:color w:val="000000"/>
          <w:sz w:val="24"/>
          <w:szCs w:val="24"/>
        </w:rPr>
        <w:t xml:space="preserve">     </w:t>
      </w:r>
    </w:p>
    <w:p w:rsidR="00DF33B5" w:rsidRPr="00DF33B5" w:rsidRDefault="00DF33B5" w:rsidP="005A7BC2">
      <w:pPr>
        <w:pStyle w:val="ListParagraph"/>
        <w:rPr>
          <w:color w:val="E36C0A" w:themeColor="accent6" w:themeShade="BF"/>
          <w:sz w:val="24"/>
          <w:szCs w:val="24"/>
        </w:rPr>
      </w:pPr>
      <w:r>
        <w:rPr>
          <w:rFonts w:ascii="Times New Roman" w:eastAsia="Times New Roman" w:hAnsi="Times New Roman" w:cs="Times New Roman"/>
          <w:b/>
          <w:color w:val="000000"/>
          <w:sz w:val="24"/>
          <w:szCs w:val="24"/>
        </w:rPr>
        <w:tab/>
      </w:r>
    </w:p>
    <w:p w:rsidR="00F46A43" w:rsidRPr="005A7BC2" w:rsidRDefault="00713C06" w:rsidP="00F46A43">
      <w:pPr>
        <w:pStyle w:val="ListParagraph"/>
        <w:numPr>
          <w:ilvl w:val="0"/>
          <w:numId w:val="11"/>
        </w:numPr>
        <w:rPr>
          <w:rFonts w:ascii="Times New Roman" w:eastAsia="Times New Roman" w:hAnsi="Times New Roman" w:cs="Times New Roman"/>
          <w:sz w:val="24"/>
          <w:szCs w:val="24"/>
        </w:rPr>
      </w:pPr>
      <w:r w:rsidRPr="00424603">
        <w:rPr>
          <w:rFonts w:ascii="Times New Roman" w:eastAsia="Times New Roman" w:hAnsi="Times New Roman" w:cs="Times New Roman"/>
          <w:b/>
          <w:color w:val="000000"/>
          <w:sz w:val="24"/>
          <w:szCs w:val="24"/>
        </w:rPr>
        <w:t xml:space="preserve">Membership Committee: </w:t>
      </w:r>
      <w:r w:rsidR="00E50255" w:rsidRPr="00E50255">
        <w:rPr>
          <w:rFonts w:ascii="Times New Roman" w:eastAsia="Times New Roman" w:hAnsi="Times New Roman" w:cs="Times New Roman"/>
          <w:i/>
          <w:color w:val="000000"/>
          <w:sz w:val="24"/>
          <w:szCs w:val="24"/>
          <w:u w:val="single"/>
        </w:rPr>
        <w:t>We are pleased to have gained several new members over the last few months and we hope to keep growing this year.</w:t>
      </w:r>
      <w:r w:rsidR="00E50255">
        <w:rPr>
          <w:rFonts w:ascii="Times New Roman" w:eastAsia="Times New Roman" w:hAnsi="Times New Roman" w:cs="Times New Roman"/>
          <w:color w:val="000000"/>
          <w:sz w:val="24"/>
          <w:szCs w:val="24"/>
        </w:rPr>
        <w:t xml:space="preserve"> </w:t>
      </w:r>
      <w:r w:rsidR="00424603" w:rsidRPr="00424603">
        <w:rPr>
          <w:rFonts w:ascii="Times New Roman" w:eastAsia="Times New Roman" w:hAnsi="Times New Roman" w:cs="Times New Roman"/>
          <w:color w:val="000000"/>
          <w:sz w:val="24"/>
          <w:szCs w:val="24"/>
        </w:rPr>
        <w:t xml:space="preserve"> Please be reminded that our Membership form can be downloaded from our website:  </w:t>
      </w:r>
      <w:hyperlink r:id="rId7" w:history="1">
        <w:r w:rsidR="00424603" w:rsidRPr="00424603">
          <w:rPr>
            <w:rStyle w:val="Hyperlink"/>
            <w:rFonts w:ascii="Times New Roman" w:eastAsia="Times New Roman" w:hAnsi="Times New Roman" w:cs="Times New Roman"/>
            <w:sz w:val="24"/>
            <w:szCs w:val="24"/>
          </w:rPr>
          <w:t>https://www.linwoodcc.com/contact</w:t>
        </w:r>
      </w:hyperlink>
      <w:r w:rsidR="00424603" w:rsidRPr="00424603">
        <w:rPr>
          <w:rFonts w:ascii="Times New Roman" w:eastAsia="Times New Roman" w:hAnsi="Times New Roman" w:cs="Times New Roman"/>
          <w:color w:val="000000"/>
          <w:sz w:val="24"/>
          <w:szCs w:val="24"/>
        </w:rPr>
        <w:t xml:space="preserve"> </w:t>
      </w:r>
    </w:p>
    <w:p w:rsidR="005A7BC2" w:rsidRPr="005A7BC2" w:rsidRDefault="005A7BC2" w:rsidP="005A7BC2">
      <w:pPr>
        <w:pStyle w:val="ListParagraph"/>
        <w:rPr>
          <w:rFonts w:ascii="Times New Roman" w:eastAsia="Times New Roman" w:hAnsi="Times New Roman" w:cs="Times New Roman"/>
          <w:sz w:val="24"/>
          <w:szCs w:val="24"/>
        </w:rPr>
      </w:pPr>
    </w:p>
    <w:p w:rsidR="002F5E6A" w:rsidRDefault="002F5E6A" w:rsidP="002F5E6A">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F5E6A">
        <w:rPr>
          <w:rFonts w:ascii="Times New Roman" w:eastAsia="Times New Roman" w:hAnsi="Times New Roman" w:cs="Times New Roman"/>
          <w:b/>
          <w:sz w:val="24"/>
          <w:szCs w:val="24"/>
        </w:rPr>
        <w:t>Zoning</w:t>
      </w:r>
    </w:p>
    <w:p w:rsidR="00814ED9" w:rsidRPr="00451C88" w:rsidRDefault="00451C88" w:rsidP="00814ED9">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1C88">
        <w:rPr>
          <w:rFonts w:ascii="Times New Roman" w:eastAsia="Times New Roman" w:hAnsi="Times New Roman" w:cs="Times New Roman"/>
          <w:b/>
          <w:sz w:val="24"/>
          <w:szCs w:val="24"/>
        </w:rPr>
        <w:t>CIG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possible new developer for 4575 Eastern Ave. has met with Officers and Trustees of the Council for discussion not presentation of a plan.  Notes from this meeting will be attached as part of the minutes.</w:t>
      </w:r>
    </w:p>
    <w:p w:rsidR="00C662DB" w:rsidRPr="00872577" w:rsidRDefault="002F5E6A" w:rsidP="002F5E6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sidR="00C662DB" w:rsidRPr="002F5E6A">
        <w:rPr>
          <w:rFonts w:ascii="Times New Roman" w:eastAsia="Times New Roman" w:hAnsi="Times New Roman" w:cs="Times New Roman"/>
          <w:b/>
          <w:sz w:val="24"/>
          <w:szCs w:val="24"/>
        </w:rPr>
        <w:t>MtLCC</w:t>
      </w:r>
      <w:proofErr w:type="spellEnd"/>
      <w:r w:rsidR="00C662DB" w:rsidRPr="002F5E6A">
        <w:rPr>
          <w:rFonts w:ascii="Times New Roman" w:eastAsia="Times New Roman" w:hAnsi="Times New Roman" w:cs="Times New Roman"/>
          <w:b/>
          <w:sz w:val="24"/>
          <w:szCs w:val="24"/>
        </w:rPr>
        <w:t>-</w:t>
      </w:r>
      <w:r w:rsidR="00872577" w:rsidRPr="002F5E6A">
        <w:rPr>
          <w:rFonts w:ascii="Times New Roman" w:eastAsia="Times New Roman" w:hAnsi="Times New Roman" w:cs="Times New Roman"/>
          <w:b/>
          <w:sz w:val="24"/>
          <w:szCs w:val="24"/>
        </w:rPr>
        <w:t>Linwood CAG</w:t>
      </w:r>
      <w:r w:rsidR="00872577">
        <w:rPr>
          <w:rFonts w:ascii="Times New Roman" w:eastAsia="Times New Roman" w:hAnsi="Times New Roman" w:cs="Times New Roman"/>
          <w:b/>
          <w:sz w:val="24"/>
          <w:szCs w:val="24"/>
        </w:rPr>
        <w:t xml:space="preserve">: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2F5E6A" w:rsidP="00814ED9">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Bloor Ave project: </w:t>
      </w:r>
      <w:r w:rsidR="00814ED9">
        <w:rPr>
          <w:rFonts w:ascii="Times New Roman" w:eastAsia="Times New Roman" w:hAnsi="Times New Roman" w:cs="Times New Roman"/>
          <w:sz w:val="24"/>
          <w:szCs w:val="24"/>
        </w:rPr>
        <w:t>No update.</w:t>
      </w:r>
    </w:p>
    <w:p w:rsidR="00814ED9" w:rsidRDefault="002F5E6A" w:rsidP="00DA270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77187">
        <w:rPr>
          <w:rFonts w:ascii="Times New Roman" w:eastAsia="Times New Roman" w:hAnsi="Times New Roman" w:cs="Times New Roman"/>
          <w:b/>
          <w:sz w:val="24"/>
          <w:szCs w:val="24"/>
        </w:rPr>
        <w:t>IIN/EGD subcommittee:</w:t>
      </w:r>
      <w:r w:rsidR="00677187">
        <w:rPr>
          <w:rFonts w:ascii="Times New Roman" w:eastAsia="Times New Roman" w:hAnsi="Times New Roman" w:cs="Times New Roman"/>
          <w:sz w:val="24"/>
          <w:szCs w:val="24"/>
        </w:rPr>
        <w:t xml:space="preserve"> </w:t>
      </w:r>
      <w:r w:rsidR="00451C88">
        <w:rPr>
          <w:rFonts w:ascii="Times New Roman" w:eastAsia="Times New Roman" w:hAnsi="Times New Roman" w:cs="Times New Roman"/>
          <w:sz w:val="24"/>
          <w:szCs w:val="24"/>
        </w:rPr>
        <w:t>No update.</w:t>
      </w:r>
    </w:p>
    <w:p w:rsidR="00945257" w:rsidRDefault="00945257" w:rsidP="00DA2708">
      <w:pPr>
        <w:pStyle w:val="ListParagraph"/>
        <w:pBdr>
          <w:top w:val="nil"/>
          <w:left w:val="nil"/>
          <w:bottom w:val="nil"/>
          <w:right w:val="nil"/>
          <w:between w:val="nil"/>
        </w:pBdr>
        <w:rPr>
          <w:rFonts w:ascii="Times New Roman" w:eastAsia="Times New Roman" w:hAnsi="Times New Roman" w:cs="Times New Roman"/>
          <w:sz w:val="24"/>
          <w:szCs w:val="24"/>
        </w:rPr>
      </w:pPr>
    </w:p>
    <w:p w:rsidR="00945257" w:rsidRDefault="002C0F62" w:rsidP="007953E4">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F46A43">
        <w:rPr>
          <w:rFonts w:ascii="Times New Roman" w:eastAsia="Times New Roman" w:hAnsi="Times New Roman" w:cs="Times New Roman"/>
          <w:b/>
          <w:sz w:val="24"/>
          <w:szCs w:val="24"/>
        </w:rPr>
        <w:t xml:space="preserve">AIG/NSP: </w:t>
      </w:r>
      <w:r w:rsidR="00451C88">
        <w:rPr>
          <w:rFonts w:ascii="Times New Roman" w:eastAsia="Times New Roman" w:hAnsi="Times New Roman" w:cs="Times New Roman"/>
          <w:sz w:val="24"/>
          <w:szCs w:val="24"/>
        </w:rPr>
        <w:t>We have received our NSP funds.</w:t>
      </w:r>
    </w:p>
    <w:p w:rsidR="00451C88" w:rsidRPr="005A7BC2" w:rsidRDefault="00451C88" w:rsidP="00451C88">
      <w:pPr>
        <w:pStyle w:val="ListParagraph"/>
        <w:pBdr>
          <w:top w:val="nil"/>
          <w:left w:val="nil"/>
          <w:bottom w:val="nil"/>
          <w:right w:val="nil"/>
          <w:between w:val="nil"/>
        </w:pBdr>
        <w:rPr>
          <w:rFonts w:ascii="Times New Roman" w:eastAsia="Times New Roman" w:hAnsi="Times New Roman" w:cs="Times New Roman"/>
          <w:sz w:val="24"/>
          <w:szCs w:val="24"/>
        </w:rPr>
      </w:pPr>
    </w:p>
    <w:p w:rsidR="008570EA"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rsidR="00B453B3" w:rsidRDefault="009868ED" w:rsidP="00B453B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*Linwood banner placement: </w:t>
      </w:r>
      <w:r w:rsidR="00B453B3">
        <w:rPr>
          <w:rFonts w:ascii="Times New Roman" w:eastAsia="Times New Roman" w:hAnsi="Times New Roman" w:cs="Times New Roman"/>
          <w:sz w:val="24"/>
          <w:szCs w:val="24"/>
        </w:rPr>
        <w:t xml:space="preserve">as per last month, the </w:t>
      </w:r>
      <w:r>
        <w:rPr>
          <w:rFonts w:ascii="Times New Roman" w:eastAsia="Times New Roman" w:hAnsi="Times New Roman" w:cs="Times New Roman"/>
          <w:sz w:val="24"/>
          <w:szCs w:val="24"/>
        </w:rPr>
        <w:t>signs are at the manufacturer and ready for hanging.</w:t>
      </w:r>
      <w:r w:rsidR="00C620E2">
        <w:rPr>
          <w:rFonts w:ascii="Times New Roman" w:eastAsia="Times New Roman" w:hAnsi="Times New Roman" w:cs="Times New Roman"/>
          <w:sz w:val="24"/>
          <w:szCs w:val="24"/>
        </w:rPr>
        <w:t xml:space="preserve">  TJ Russo reported that h</w:t>
      </w:r>
      <w:r w:rsidR="00B453B3">
        <w:rPr>
          <w:rFonts w:ascii="Times New Roman" w:eastAsia="Times New Roman" w:hAnsi="Times New Roman" w:cs="Times New Roman"/>
          <w:sz w:val="24"/>
          <w:szCs w:val="24"/>
        </w:rPr>
        <w:t>e’s working on a placement map.</w:t>
      </w:r>
    </w:p>
    <w:p w:rsidR="00B453B3" w:rsidRPr="00B453B3" w:rsidRDefault="00B453B3" w:rsidP="00B453B3">
      <w:pPr>
        <w:pStyle w:val="ListParagraph"/>
        <w:numPr>
          <w:ilvl w:val="0"/>
          <w:numId w:val="11"/>
        </w:numPr>
        <w:rPr>
          <w:rFonts w:ascii="Times New Roman" w:eastAsia="Times New Roman" w:hAnsi="Times New Roman" w:cs="Times New Roman"/>
          <w:b/>
          <w:sz w:val="24"/>
          <w:szCs w:val="24"/>
        </w:rPr>
      </w:pPr>
      <w:r w:rsidRPr="00B453B3">
        <w:rPr>
          <w:rFonts w:ascii="Times New Roman" w:eastAsia="Times New Roman" w:hAnsi="Times New Roman" w:cs="Times New Roman"/>
          <w:b/>
          <w:sz w:val="24"/>
          <w:szCs w:val="24"/>
        </w:rPr>
        <w:t>New Business:</w:t>
      </w:r>
    </w:p>
    <w:p w:rsidR="004B0BCD" w:rsidRDefault="00451C88" w:rsidP="006340D8">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None</w:t>
      </w:r>
      <w:r w:rsidR="00CD237D">
        <w:rPr>
          <w:rFonts w:ascii="Times New Roman" w:eastAsia="Times New Roman" w:hAnsi="Times New Roman" w:cs="Times New Roman"/>
          <w:b/>
          <w:sz w:val="24"/>
          <w:szCs w:val="24"/>
        </w:rPr>
        <w:t xml:space="preserve">           </w:t>
      </w:r>
    </w:p>
    <w:p w:rsidR="00B60FA3" w:rsidRPr="00451C88" w:rsidRDefault="00B47CA9" w:rsidP="0097090A">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6340D8">
        <w:rPr>
          <w:rFonts w:ascii="Times New Roman" w:eastAsia="Times New Roman" w:hAnsi="Times New Roman" w:cs="Times New Roman"/>
          <w:b/>
          <w:sz w:val="24"/>
          <w:szCs w:val="24"/>
        </w:rPr>
        <w:lastRenderedPageBreak/>
        <w:t>Open Forum</w:t>
      </w:r>
      <w:r w:rsidR="00B453B3" w:rsidRPr="006340D8">
        <w:rPr>
          <w:rFonts w:ascii="Times New Roman" w:eastAsia="Times New Roman" w:hAnsi="Times New Roman" w:cs="Times New Roman"/>
          <w:sz w:val="24"/>
          <w:szCs w:val="24"/>
        </w:rPr>
        <w:t xml:space="preserve">: </w:t>
      </w:r>
    </w:p>
    <w:p w:rsidR="00451C88" w:rsidRDefault="00451C88" w:rsidP="00451C8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reported that John Bentley has passed away at the age of 82. He was the origin</w:t>
      </w:r>
      <w:r w:rsidR="000D46BC">
        <w:rPr>
          <w:rFonts w:ascii="Times New Roman" w:eastAsia="Times New Roman" w:hAnsi="Times New Roman" w:cs="Times New Roman"/>
          <w:sz w:val="24"/>
          <w:szCs w:val="24"/>
        </w:rPr>
        <w:t>al occupant of the f</w:t>
      </w:r>
      <w:r>
        <w:rPr>
          <w:rFonts w:ascii="Times New Roman" w:eastAsia="Times New Roman" w:hAnsi="Times New Roman" w:cs="Times New Roman"/>
          <w:sz w:val="24"/>
          <w:szCs w:val="24"/>
        </w:rPr>
        <w:t xml:space="preserve">irehouse at the corner of </w:t>
      </w:r>
      <w:proofErr w:type="spellStart"/>
      <w:r>
        <w:rPr>
          <w:rFonts w:ascii="Times New Roman" w:eastAsia="Times New Roman" w:hAnsi="Times New Roman" w:cs="Times New Roman"/>
          <w:sz w:val="24"/>
          <w:szCs w:val="24"/>
        </w:rPr>
        <w:t>Heekin</w:t>
      </w:r>
      <w:proofErr w:type="spellEnd"/>
      <w:r>
        <w:rPr>
          <w:rFonts w:ascii="Times New Roman" w:eastAsia="Times New Roman" w:hAnsi="Times New Roman" w:cs="Times New Roman"/>
          <w:sz w:val="24"/>
          <w:szCs w:val="24"/>
        </w:rPr>
        <w:t xml:space="preserve"> and Eastern.</w:t>
      </w:r>
      <w:r w:rsidR="000D46BC">
        <w:rPr>
          <w:rFonts w:ascii="Times New Roman" w:eastAsia="Times New Roman" w:hAnsi="Times New Roman" w:cs="Times New Roman"/>
          <w:sz w:val="24"/>
          <w:szCs w:val="24"/>
        </w:rPr>
        <w:t xml:space="preserve"> N. Johns also mentioned that he was a member of the board of The Civic Garden Center.</w:t>
      </w:r>
    </w:p>
    <w:p w:rsidR="000D46BC" w:rsidRPr="00451C88" w:rsidRDefault="000D46BC" w:rsidP="00451C88">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p w:rsidR="000D46BC" w:rsidRDefault="000D46BC">
      <w:pPr>
        <w:rPr>
          <w:rFonts w:ascii="Times New Roman" w:hAnsi="Times New Roman" w:cs="Times New Roman"/>
          <w:color w:val="222222"/>
          <w:sz w:val="24"/>
          <w:szCs w:val="24"/>
          <w:shd w:val="clear" w:color="auto" w:fill="FFFFFF"/>
        </w:rPr>
      </w:pPr>
    </w:p>
    <w:p w:rsidR="000D46BC" w:rsidRDefault="000D46BC">
      <w:pPr>
        <w:rPr>
          <w:rFonts w:ascii="Times New Roman" w:hAnsi="Times New Roman" w:cs="Times New Roman"/>
          <w:color w:val="222222"/>
          <w:sz w:val="24"/>
          <w:szCs w:val="24"/>
          <w:shd w:val="clear" w:color="auto" w:fill="FFFFFF"/>
        </w:rPr>
      </w:pPr>
      <w:r w:rsidRPr="000D46BC">
        <w:rPr>
          <w:rFonts w:ascii="Times New Roman" w:hAnsi="Times New Roman" w:cs="Times New Roman"/>
          <w:b/>
          <w:color w:val="222222"/>
          <w:sz w:val="24"/>
          <w:szCs w:val="24"/>
          <w:shd w:val="clear" w:color="auto" w:fill="FFFFFF"/>
        </w:rPr>
        <w:t>CIG Meeting Report</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begins on the next page.</w:t>
      </w:r>
    </w:p>
    <w:p w:rsidR="000D46BC" w:rsidRDefault="000D46BC">
      <w:pPr>
        <w:rPr>
          <w:rFonts w:ascii="Times New Roman" w:hAnsi="Times New Roman" w:cs="Times New Roman"/>
          <w:color w:val="222222"/>
          <w:sz w:val="24"/>
          <w:szCs w:val="24"/>
          <w:shd w:val="clear" w:color="auto" w:fill="FFFFFF"/>
        </w:rPr>
      </w:pPr>
    </w:p>
    <w:p w:rsidR="000D46BC" w:rsidRPr="000D46BC" w:rsidRDefault="000D46BC">
      <w:pPr>
        <w:rPr>
          <w:rFonts w:ascii="Times New Roman" w:hAnsi="Times New Roman" w:cs="Times New Roman"/>
          <w:color w:val="222222"/>
          <w:sz w:val="24"/>
          <w:szCs w:val="24"/>
          <w:shd w:val="clear" w:color="auto" w:fill="FFFFFF"/>
        </w:rPr>
      </w:pPr>
    </w:p>
    <w:p w:rsidR="00DF33B5" w:rsidRDefault="00DF33B5" w:rsidP="00E14C7B">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A6CA5" w:rsidRDefault="000A6CA5">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pPr>
        <w:rPr>
          <w:rFonts w:ascii="Times New Roman" w:hAnsi="Times New Roman" w:cs="Times New Roman"/>
          <w:color w:val="222222"/>
          <w:sz w:val="24"/>
          <w:szCs w:val="24"/>
          <w:shd w:val="clear" w:color="auto" w:fill="FFFFFF"/>
        </w:rPr>
      </w:pPr>
    </w:p>
    <w:p w:rsidR="00732F86" w:rsidRDefault="00732F86" w:rsidP="00732F86">
      <w:r>
        <w:lastRenderedPageBreak/>
        <w:t>Notes:  March 16</w:t>
      </w:r>
      <w:r w:rsidRPr="00624452">
        <w:rPr>
          <w:vertAlign w:val="superscript"/>
        </w:rPr>
        <w:t>th</w:t>
      </w:r>
      <w:r>
        <w:t xml:space="preserve"> – CIG </w:t>
      </w:r>
      <w:proofErr w:type="spellStart"/>
      <w:r>
        <w:t>Charette</w:t>
      </w:r>
      <w:proofErr w:type="spellEnd"/>
    </w:p>
    <w:p w:rsidR="00732F86" w:rsidRDefault="00732F86" w:rsidP="00732F86">
      <w:r>
        <w:t>Attendees:</w:t>
      </w:r>
    </w:p>
    <w:p w:rsidR="00732F86" w:rsidRPr="004E1191" w:rsidRDefault="00732F86" w:rsidP="00732F86">
      <w:pPr>
        <w:rPr>
          <w:u w:val="single"/>
        </w:rPr>
      </w:pPr>
      <w:r w:rsidRPr="004E1191">
        <w:rPr>
          <w:u w:val="single"/>
        </w:rPr>
        <w:t>CIG Communities</w:t>
      </w:r>
    </w:p>
    <w:p w:rsidR="00732F86" w:rsidRDefault="00732F86" w:rsidP="00732F86">
      <w:r>
        <w:t xml:space="preserve">Danny </w:t>
      </w:r>
      <w:proofErr w:type="spellStart"/>
      <w:r>
        <w:t>McKelvey</w:t>
      </w:r>
      <w:proofErr w:type="spellEnd"/>
      <w:r>
        <w:t xml:space="preserve"> </w:t>
      </w:r>
    </w:p>
    <w:p w:rsidR="00732F86" w:rsidRDefault="00732F86" w:rsidP="00732F86">
      <w:r>
        <w:t xml:space="preserve">Gregg </w:t>
      </w:r>
      <w:proofErr w:type="spellStart"/>
      <w:r>
        <w:t>Fusaro</w:t>
      </w:r>
      <w:proofErr w:type="spellEnd"/>
    </w:p>
    <w:p w:rsidR="00732F86" w:rsidRDefault="00732F86" w:rsidP="00732F86"/>
    <w:p w:rsidR="00732F86" w:rsidRPr="004E1191" w:rsidRDefault="00732F86" w:rsidP="00732F86">
      <w:pPr>
        <w:rPr>
          <w:u w:val="single"/>
        </w:rPr>
      </w:pPr>
      <w:r w:rsidRPr="004E1191">
        <w:rPr>
          <w:u w:val="single"/>
        </w:rPr>
        <w:t>Linwood</w:t>
      </w:r>
    </w:p>
    <w:p w:rsidR="00732F86" w:rsidRDefault="00732F86" w:rsidP="00732F86">
      <w:r>
        <w:t xml:space="preserve">Tom </w:t>
      </w:r>
      <w:proofErr w:type="spellStart"/>
      <w:r>
        <w:t>Kunkemoeller</w:t>
      </w:r>
      <w:proofErr w:type="spellEnd"/>
      <w:r>
        <w:t xml:space="preserve"> (Turf Club owner)</w:t>
      </w:r>
    </w:p>
    <w:p w:rsidR="00732F86" w:rsidRDefault="00732F86" w:rsidP="00732F86">
      <w:r>
        <w:t>Bonnie Levine</w:t>
      </w:r>
    </w:p>
    <w:p w:rsidR="00732F86" w:rsidRDefault="00732F86" w:rsidP="00732F86">
      <w:r>
        <w:t>Todd Newcomb</w:t>
      </w:r>
    </w:p>
    <w:p w:rsidR="00732F86" w:rsidRDefault="00732F86" w:rsidP="00732F86">
      <w:r>
        <w:t xml:space="preserve">Michelle </w:t>
      </w:r>
      <w:proofErr w:type="spellStart"/>
      <w:r>
        <w:t>Sallee</w:t>
      </w:r>
      <w:proofErr w:type="spellEnd"/>
    </w:p>
    <w:p w:rsidR="00732F86" w:rsidRDefault="00732F86" w:rsidP="00732F86">
      <w:r>
        <w:t xml:space="preserve">Elizabeth </w:t>
      </w:r>
      <w:proofErr w:type="spellStart"/>
      <w:r>
        <w:t>Stoehr</w:t>
      </w:r>
      <w:proofErr w:type="spellEnd"/>
    </w:p>
    <w:p w:rsidR="00732F86" w:rsidRDefault="00732F86" w:rsidP="00732F86">
      <w:r>
        <w:t>Marlene Wagner</w:t>
      </w:r>
    </w:p>
    <w:p w:rsidR="00732F86" w:rsidRDefault="00732F86" w:rsidP="00732F86">
      <w:r>
        <w:t>Jack Weaver</w:t>
      </w:r>
    </w:p>
    <w:p w:rsidR="00732F86" w:rsidRDefault="00732F86" w:rsidP="00732F86"/>
    <w:p w:rsidR="00732F86" w:rsidRDefault="00732F86" w:rsidP="00732F86">
      <w:proofErr w:type="spellStart"/>
      <w:r>
        <w:t>Charette</w:t>
      </w:r>
      <w:proofErr w:type="spellEnd"/>
      <w:r>
        <w:t xml:space="preserve"> hosted by CIG Communities’ Development Associate, Danny </w:t>
      </w:r>
      <w:proofErr w:type="spellStart"/>
      <w:r>
        <w:t>McKelvey</w:t>
      </w:r>
      <w:proofErr w:type="spellEnd"/>
      <w:r>
        <w:t xml:space="preserve"> and Partner, Gregg </w:t>
      </w:r>
      <w:proofErr w:type="spellStart"/>
      <w:r>
        <w:t>Fusaro</w:t>
      </w:r>
      <w:proofErr w:type="spellEnd"/>
      <w:r>
        <w:t xml:space="preserve">.  </w:t>
      </w:r>
    </w:p>
    <w:p w:rsidR="00732F86" w:rsidRDefault="00732F86" w:rsidP="00732F86">
      <w:pPr>
        <w:pStyle w:val="ListParagraph"/>
        <w:numPr>
          <w:ilvl w:val="0"/>
          <w:numId w:val="25"/>
        </w:numPr>
        <w:spacing w:after="200"/>
      </w:pPr>
      <w:r>
        <w:t>CIG has contracted to purchase the former Wine Cellar Innovations site located at 4575 Eastern Avenue, Cincinnati, OH 45226. Also includes the parking lot currently used by Brew River Restaurant.</w:t>
      </w:r>
    </w:p>
    <w:p w:rsidR="00732F86" w:rsidRDefault="00732F86" w:rsidP="00732F86">
      <w:pPr>
        <w:pStyle w:val="ListParagraph"/>
        <w:numPr>
          <w:ilvl w:val="0"/>
          <w:numId w:val="25"/>
        </w:numPr>
        <w:spacing w:after="200"/>
      </w:pPr>
      <w:r>
        <w:t>Under the terms of the agreement, they will need to close on the purchase in 45 days.</w:t>
      </w:r>
    </w:p>
    <w:p w:rsidR="00732F86" w:rsidRDefault="00732F86" w:rsidP="00732F86">
      <w:pPr>
        <w:pStyle w:val="ListParagraph"/>
        <w:numPr>
          <w:ilvl w:val="0"/>
          <w:numId w:val="25"/>
        </w:numPr>
        <w:spacing w:after="200"/>
      </w:pPr>
      <w:r>
        <w:t>Project is eligible for the Ohio Community Reinvestment Program, aka Tax Abatement.</w:t>
      </w:r>
    </w:p>
    <w:p w:rsidR="00732F86" w:rsidRDefault="00732F86" w:rsidP="00732F86">
      <w:pPr>
        <w:pStyle w:val="ListParagraph"/>
        <w:numPr>
          <w:ilvl w:val="0"/>
          <w:numId w:val="25"/>
        </w:numPr>
        <w:spacing w:after="200"/>
      </w:pPr>
      <w:r>
        <w:t>The orientation of the building was described as: North – front of the building facing Eastern Ave, South – rear of building facing the railroad tracks, East – end closest to Columbia Pkwy ramp and West – end closest to Downtown.</w:t>
      </w:r>
    </w:p>
    <w:p w:rsidR="00732F86" w:rsidRDefault="00732F86" w:rsidP="00732F86">
      <w:pPr>
        <w:pStyle w:val="ListParagraph"/>
        <w:numPr>
          <w:ilvl w:val="0"/>
          <w:numId w:val="25"/>
        </w:numPr>
        <w:spacing w:after="200"/>
      </w:pPr>
      <w:r>
        <w:t xml:space="preserve">Due to environment concerns, the northeastern two-thirds of the building will be demolished. </w:t>
      </w:r>
    </w:p>
    <w:p w:rsidR="00732F86" w:rsidRDefault="00732F86" w:rsidP="00732F86">
      <w:pPr>
        <w:pStyle w:val="ListParagraph"/>
        <w:numPr>
          <w:ilvl w:val="0"/>
          <w:numId w:val="25"/>
        </w:numPr>
        <w:spacing w:after="200"/>
      </w:pPr>
      <w:r>
        <w:t>Hope to keep the stone tower, some brick and the white concrete portion of the southwestern end.</w:t>
      </w:r>
    </w:p>
    <w:p w:rsidR="00732F86" w:rsidRDefault="00732F86" w:rsidP="00732F86">
      <w:pPr>
        <w:pStyle w:val="ListParagraph"/>
        <w:numPr>
          <w:ilvl w:val="0"/>
          <w:numId w:val="25"/>
        </w:numPr>
        <w:spacing w:after="200"/>
      </w:pPr>
      <w:r>
        <w:t>It is believed that part of the existing site in the southeastern end (white concrete area) could accommodate 200 parking spaces. Another parking garage would be built on the eastern end of the site to accommodate an additional 250 parking spaces.</w:t>
      </w:r>
    </w:p>
    <w:p w:rsidR="00732F86" w:rsidRDefault="00732F86" w:rsidP="00732F86">
      <w:pPr>
        <w:pStyle w:val="ListParagraph"/>
        <w:numPr>
          <w:ilvl w:val="0"/>
          <w:numId w:val="25"/>
        </w:numPr>
        <w:spacing w:after="200"/>
      </w:pPr>
      <w:r>
        <w:t xml:space="preserve">Remediation will be a factor, but until demolition begins the extent will not be known. They will follow EPA regulations. </w:t>
      </w:r>
    </w:p>
    <w:p w:rsidR="00732F86" w:rsidRDefault="00732F86" w:rsidP="00732F86">
      <w:pPr>
        <w:pStyle w:val="ListParagraph"/>
        <w:numPr>
          <w:ilvl w:val="0"/>
          <w:numId w:val="25"/>
        </w:numPr>
        <w:spacing w:after="200"/>
      </w:pPr>
      <w:r>
        <w:t xml:space="preserve">Focus will be on building approximately 275 multi-family apartments ranging in size from Studio (560 </w:t>
      </w:r>
      <w:proofErr w:type="spellStart"/>
      <w:r>
        <w:t>sq</w:t>
      </w:r>
      <w:proofErr w:type="spellEnd"/>
      <w:r>
        <w:t xml:space="preserve"> </w:t>
      </w:r>
      <w:proofErr w:type="spellStart"/>
      <w:r>
        <w:t>ft</w:t>
      </w:r>
      <w:proofErr w:type="spellEnd"/>
      <w:r>
        <w:t xml:space="preserve">) to 3 bedroom (1400 </w:t>
      </w:r>
      <w:proofErr w:type="spellStart"/>
      <w:r>
        <w:t>sq</w:t>
      </w:r>
      <w:proofErr w:type="spellEnd"/>
      <w:r>
        <w:t xml:space="preserve"> </w:t>
      </w:r>
      <w:proofErr w:type="spellStart"/>
      <w:r>
        <w:t>ft</w:t>
      </w:r>
      <w:proofErr w:type="spellEnd"/>
      <w:r>
        <w:t>) with pricing from $1100 - $2800 per month.</w:t>
      </w:r>
    </w:p>
    <w:p w:rsidR="00732F86" w:rsidRDefault="00732F86" w:rsidP="00732F86">
      <w:pPr>
        <w:pStyle w:val="ListParagraph"/>
        <w:numPr>
          <w:ilvl w:val="0"/>
          <w:numId w:val="25"/>
        </w:numPr>
        <w:spacing w:after="200"/>
      </w:pPr>
      <w:r>
        <w:t>There was mention of some “affordable” rental options through a program called Workforce that is based on 80-100% of median income for Hamilton County.</w:t>
      </w:r>
    </w:p>
    <w:p w:rsidR="00732F86" w:rsidRDefault="00732F86" w:rsidP="00732F86">
      <w:pPr>
        <w:pStyle w:val="ListParagraph"/>
        <w:numPr>
          <w:ilvl w:val="0"/>
          <w:numId w:val="25"/>
        </w:numPr>
        <w:spacing w:after="200"/>
      </w:pPr>
      <w:r>
        <w:t>The apartment development would be 4 stories, which would be the same height as the existing water tower structure on the site.</w:t>
      </w:r>
    </w:p>
    <w:p w:rsidR="00732F86" w:rsidRDefault="00732F86" w:rsidP="00732F86">
      <w:pPr>
        <w:pStyle w:val="ListParagraph"/>
        <w:numPr>
          <w:ilvl w:val="0"/>
          <w:numId w:val="25"/>
        </w:numPr>
        <w:spacing w:after="200"/>
      </w:pPr>
      <w:r>
        <w:t>Zoning allows for up to 450 apartment units.</w:t>
      </w:r>
    </w:p>
    <w:p w:rsidR="00732F86" w:rsidRDefault="00732F86" w:rsidP="00732F86">
      <w:pPr>
        <w:pStyle w:val="ListParagraph"/>
        <w:numPr>
          <w:ilvl w:val="0"/>
          <w:numId w:val="25"/>
        </w:numPr>
        <w:spacing w:after="200"/>
      </w:pPr>
      <w:r>
        <w:t>Would likely pave over the parking lot (used by Brew River) as it was a gas station in the past and this would not require remediation.</w:t>
      </w:r>
    </w:p>
    <w:p w:rsidR="00732F86" w:rsidRDefault="00732F86" w:rsidP="00732F86">
      <w:pPr>
        <w:pStyle w:val="ListParagraph"/>
        <w:numPr>
          <w:ilvl w:val="0"/>
          <w:numId w:val="25"/>
        </w:numPr>
        <w:spacing w:after="200"/>
      </w:pPr>
      <w:r>
        <w:lastRenderedPageBreak/>
        <w:t>Timeline estimations: demolition and remediation – 1 year.  Build out – 2 years.</w:t>
      </w:r>
    </w:p>
    <w:p w:rsidR="00732F86" w:rsidRDefault="00732F86" w:rsidP="00732F86">
      <w:pPr>
        <w:pStyle w:val="ListParagraph"/>
        <w:numPr>
          <w:ilvl w:val="0"/>
          <w:numId w:val="25"/>
        </w:numPr>
        <w:spacing w:after="200"/>
      </w:pPr>
      <w:r>
        <w:t>There will be improvements made to the streetscape and would work with City of Cincinnati to make the area more pedestrian friendly.  They are aware it is a truck route.</w:t>
      </w:r>
    </w:p>
    <w:p w:rsidR="00732F86" w:rsidRDefault="00732F86" w:rsidP="00732F86">
      <w:pPr>
        <w:pStyle w:val="ListParagraph"/>
        <w:numPr>
          <w:ilvl w:val="0"/>
          <w:numId w:val="25"/>
        </w:numPr>
        <w:spacing w:after="200"/>
      </w:pPr>
      <w:r>
        <w:t>Due to economic climate – this is not the market for condos or mixed use development. Forced to build high-end to be profitable.</w:t>
      </w:r>
    </w:p>
    <w:p w:rsidR="00732F86" w:rsidRDefault="00732F86" w:rsidP="00732F86">
      <w:r>
        <w:t>Feedback/general consensus from Linwood (Marlene):</w:t>
      </w:r>
    </w:p>
    <w:p w:rsidR="00732F86" w:rsidRDefault="00732F86" w:rsidP="00732F86">
      <w:pPr>
        <w:pStyle w:val="ListParagraph"/>
        <w:numPr>
          <w:ilvl w:val="0"/>
          <w:numId w:val="26"/>
        </w:numPr>
        <w:spacing w:after="200"/>
      </w:pPr>
      <w:r>
        <w:t>Would like to see the “Business District” welcome more businesses via mixed use vs strictly multi family unit development</w:t>
      </w:r>
    </w:p>
    <w:p w:rsidR="00732F86" w:rsidRDefault="00732F86" w:rsidP="00732F86">
      <w:pPr>
        <w:pStyle w:val="ListParagraph"/>
        <w:numPr>
          <w:ilvl w:val="0"/>
          <w:numId w:val="26"/>
        </w:numPr>
        <w:spacing w:after="200"/>
      </w:pPr>
      <w:r>
        <w:t>Would like to see affordable housing, but not section 8.</w:t>
      </w:r>
    </w:p>
    <w:p w:rsidR="00732F86" w:rsidRDefault="00732F86" w:rsidP="00732F86">
      <w:pPr>
        <w:pStyle w:val="ListParagraph"/>
        <w:numPr>
          <w:ilvl w:val="0"/>
          <w:numId w:val="26"/>
        </w:numPr>
        <w:spacing w:after="200"/>
      </w:pPr>
      <w:r>
        <w:t>Welcome balanced redevelopment in terms of ownership/affordable rent.</w:t>
      </w:r>
    </w:p>
    <w:p w:rsidR="00732F86" w:rsidRDefault="00732F86" w:rsidP="00732F86">
      <w:pPr>
        <w:pStyle w:val="ListParagraph"/>
        <w:numPr>
          <w:ilvl w:val="0"/>
          <w:numId w:val="26"/>
        </w:numPr>
        <w:spacing w:after="200"/>
      </w:pPr>
      <w:r>
        <w:t>Want to be kept informed on status of sale and redevelopment.</w:t>
      </w:r>
    </w:p>
    <w:p w:rsidR="002527AE" w:rsidRDefault="002527AE" w:rsidP="002527AE">
      <w:pPr>
        <w:spacing w:after="200"/>
      </w:pPr>
    </w:p>
    <w:p w:rsidR="002527AE" w:rsidRDefault="002527AE" w:rsidP="002527AE">
      <w:pPr>
        <w:spacing w:after="200"/>
      </w:pPr>
      <w:r>
        <w:t xml:space="preserve">Notes courtesy of M. </w:t>
      </w:r>
      <w:proofErr w:type="spellStart"/>
      <w:r>
        <w:t>Sallee</w:t>
      </w:r>
      <w:proofErr w:type="spellEnd"/>
      <w:r>
        <w:t>, LCC Trustee</w:t>
      </w:r>
      <w:bookmarkStart w:id="0" w:name="_GoBack"/>
      <w:bookmarkEnd w:id="0"/>
    </w:p>
    <w:p w:rsidR="00732F86" w:rsidRDefault="00732F86" w:rsidP="00732F86"/>
    <w:p w:rsidR="00732F86" w:rsidRDefault="00732F86" w:rsidP="00732F86">
      <w:pPr>
        <w:pStyle w:val="ListParagraph"/>
      </w:pPr>
    </w:p>
    <w:p w:rsidR="00732F86" w:rsidRPr="00B47CA9" w:rsidRDefault="00732F86">
      <w:pPr>
        <w:rPr>
          <w:rFonts w:ascii="Times New Roman" w:hAnsi="Times New Roman" w:cs="Times New Roman"/>
          <w:color w:val="222222"/>
          <w:sz w:val="24"/>
          <w:szCs w:val="24"/>
          <w:shd w:val="clear" w:color="auto" w:fill="FFFFFF"/>
        </w:rPr>
      </w:pPr>
    </w:p>
    <w:sectPr w:rsidR="00732F86"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0845"/>
    <w:multiLevelType w:val="hybridMultilevel"/>
    <w:tmpl w:val="E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0BB"/>
    <w:multiLevelType w:val="hybridMultilevel"/>
    <w:tmpl w:val="B42CB2C2"/>
    <w:lvl w:ilvl="0" w:tplc="2D009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66770D"/>
    <w:multiLevelType w:val="hybridMultilevel"/>
    <w:tmpl w:val="FC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5"/>
  </w:num>
  <w:num w:numId="3">
    <w:abstractNumId w:val="24"/>
  </w:num>
  <w:num w:numId="4">
    <w:abstractNumId w:val="8"/>
  </w:num>
  <w:num w:numId="5">
    <w:abstractNumId w:val="11"/>
  </w:num>
  <w:num w:numId="6">
    <w:abstractNumId w:val="22"/>
  </w:num>
  <w:num w:numId="7">
    <w:abstractNumId w:val="10"/>
  </w:num>
  <w:num w:numId="8">
    <w:abstractNumId w:val="18"/>
  </w:num>
  <w:num w:numId="9">
    <w:abstractNumId w:val="4"/>
  </w:num>
  <w:num w:numId="10">
    <w:abstractNumId w:val="1"/>
  </w:num>
  <w:num w:numId="11">
    <w:abstractNumId w:val="6"/>
  </w:num>
  <w:num w:numId="12">
    <w:abstractNumId w:val="9"/>
  </w:num>
  <w:num w:numId="13">
    <w:abstractNumId w:val="15"/>
  </w:num>
  <w:num w:numId="14">
    <w:abstractNumId w:val="19"/>
  </w:num>
  <w:num w:numId="15">
    <w:abstractNumId w:val="21"/>
  </w:num>
  <w:num w:numId="16">
    <w:abstractNumId w:val="12"/>
  </w:num>
  <w:num w:numId="17">
    <w:abstractNumId w:val="13"/>
  </w:num>
  <w:num w:numId="18">
    <w:abstractNumId w:val="7"/>
  </w:num>
  <w:num w:numId="19">
    <w:abstractNumId w:val="0"/>
  </w:num>
  <w:num w:numId="20">
    <w:abstractNumId w:val="16"/>
  </w:num>
  <w:num w:numId="21">
    <w:abstractNumId w:val="3"/>
  </w:num>
  <w:num w:numId="22">
    <w:abstractNumId w:val="14"/>
  </w:num>
  <w:num w:numId="23">
    <w:abstractNumId w:val="17"/>
  </w:num>
  <w:num w:numId="24">
    <w:abstractNumId w:val="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271AF"/>
    <w:rsid w:val="000330A1"/>
    <w:rsid w:val="000450D1"/>
    <w:rsid w:val="00045A1D"/>
    <w:rsid w:val="000532DA"/>
    <w:rsid w:val="0005648F"/>
    <w:rsid w:val="00056AD4"/>
    <w:rsid w:val="00060018"/>
    <w:rsid w:val="00077EFD"/>
    <w:rsid w:val="000A1814"/>
    <w:rsid w:val="000A58C1"/>
    <w:rsid w:val="000A6CA5"/>
    <w:rsid w:val="000B17E0"/>
    <w:rsid w:val="000B18EF"/>
    <w:rsid w:val="000C0BDE"/>
    <w:rsid w:val="000C4FB1"/>
    <w:rsid w:val="000D46BC"/>
    <w:rsid w:val="000E227D"/>
    <w:rsid w:val="000E5290"/>
    <w:rsid w:val="000F5BC9"/>
    <w:rsid w:val="001149A7"/>
    <w:rsid w:val="00117047"/>
    <w:rsid w:val="001240A4"/>
    <w:rsid w:val="00131120"/>
    <w:rsid w:val="00135047"/>
    <w:rsid w:val="001530F3"/>
    <w:rsid w:val="001579B7"/>
    <w:rsid w:val="00173861"/>
    <w:rsid w:val="00174F49"/>
    <w:rsid w:val="00175755"/>
    <w:rsid w:val="0018082E"/>
    <w:rsid w:val="00186FD3"/>
    <w:rsid w:val="0019706F"/>
    <w:rsid w:val="001A3BE8"/>
    <w:rsid w:val="001A48DB"/>
    <w:rsid w:val="001B69C2"/>
    <w:rsid w:val="001C5AB7"/>
    <w:rsid w:val="001D1773"/>
    <w:rsid w:val="001D472B"/>
    <w:rsid w:val="001D6990"/>
    <w:rsid w:val="001E4B88"/>
    <w:rsid w:val="002049FA"/>
    <w:rsid w:val="00212543"/>
    <w:rsid w:val="00226211"/>
    <w:rsid w:val="002527AE"/>
    <w:rsid w:val="00272C26"/>
    <w:rsid w:val="002741D2"/>
    <w:rsid w:val="00281DAB"/>
    <w:rsid w:val="00284D14"/>
    <w:rsid w:val="002A324B"/>
    <w:rsid w:val="002A6C08"/>
    <w:rsid w:val="002B21D7"/>
    <w:rsid w:val="002C0F62"/>
    <w:rsid w:val="002D68B8"/>
    <w:rsid w:val="002F5E6A"/>
    <w:rsid w:val="00301AB8"/>
    <w:rsid w:val="00317073"/>
    <w:rsid w:val="003242F3"/>
    <w:rsid w:val="003246E7"/>
    <w:rsid w:val="003345F0"/>
    <w:rsid w:val="003511A5"/>
    <w:rsid w:val="00351F5D"/>
    <w:rsid w:val="0036620C"/>
    <w:rsid w:val="0039648D"/>
    <w:rsid w:val="003A6E46"/>
    <w:rsid w:val="003B5725"/>
    <w:rsid w:val="003C07F5"/>
    <w:rsid w:val="003D42D0"/>
    <w:rsid w:val="003D43EA"/>
    <w:rsid w:val="003D4B32"/>
    <w:rsid w:val="003E3812"/>
    <w:rsid w:val="003F4656"/>
    <w:rsid w:val="003F71A2"/>
    <w:rsid w:val="00403717"/>
    <w:rsid w:val="004049AF"/>
    <w:rsid w:val="0041191C"/>
    <w:rsid w:val="00420030"/>
    <w:rsid w:val="00420777"/>
    <w:rsid w:val="00424603"/>
    <w:rsid w:val="00431287"/>
    <w:rsid w:val="00435A01"/>
    <w:rsid w:val="00436CB3"/>
    <w:rsid w:val="004371D5"/>
    <w:rsid w:val="00437BEC"/>
    <w:rsid w:val="00443215"/>
    <w:rsid w:val="00443A44"/>
    <w:rsid w:val="00451C88"/>
    <w:rsid w:val="00453BEF"/>
    <w:rsid w:val="00461B68"/>
    <w:rsid w:val="0047569A"/>
    <w:rsid w:val="00475E47"/>
    <w:rsid w:val="004832B4"/>
    <w:rsid w:val="00484C3D"/>
    <w:rsid w:val="0049622E"/>
    <w:rsid w:val="004A2178"/>
    <w:rsid w:val="004A2DDC"/>
    <w:rsid w:val="004A4C84"/>
    <w:rsid w:val="004B0BCD"/>
    <w:rsid w:val="004E0BB9"/>
    <w:rsid w:val="004E2438"/>
    <w:rsid w:val="004E4860"/>
    <w:rsid w:val="005222A4"/>
    <w:rsid w:val="0052679C"/>
    <w:rsid w:val="0055220C"/>
    <w:rsid w:val="005562FB"/>
    <w:rsid w:val="005622DB"/>
    <w:rsid w:val="00563711"/>
    <w:rsid w:val="005709BD"/>
    <w:rsid w:val="005725A7"/>
    <w:rsid w:val="005749BA"/>
    <w:rsid w:val="005761C7"/>
    <w:rsid w:val="0059245F"/>
    <w:rsid w:val="00597270"/>
    <w:rsid w:val="005A414B"/>
    <w:rsid w:val="005A7BC2"/>
    <w:rsid w:val="005B424A"/>
    <w:rsid w:val="005D62B1"/>
    <w:rsid w:val="005E0A5E"/>
    <w:rsid w:val="005E3B82"/>
    <w:rsid w:val="005E4356"/>
    <w:rsid w:val="005F4295"/>
    <w:rsid w:val="00617039"/>
    <w:rsid w:val="006340D8"/>
    <w:rsid w:val="00642A33"/>
    <w:rsid w:val="00642C2A"/>
    <w:rsid w:val="006468BC"/>
    <w:rsid w:val="00655011"/>
    <w:rsid w:val="00655273"/>
    <w:rsid w:val="006572B9"/>
    <w:rsid w:val="0066598A"/>
    <w:rsid w:val="00677187"/>
    <w:rsid w:val="006840CC"/>
    <w:rsid w:val="00696B75"/>
    <w:rsid w:val="006A6966"/>
    <w:rsid w:val="006B7720"/>
    <w:rsid w:val="006C030D"/>
    <w:rsid w:val="006E29E0"/>
    <w:rsid w:val="006E7ADF"/>
    <w:rsid w:val="007039A6"/>
    <w:rsid w:val="007118A7"/>
    <w:rsid w:val="00712E21"/>
    <w:rsid w:val="0071372A"/>
    <w:rsid w:val="00713C06"/>
    <w:rsid w:val="00714570"/>
    <w:rsid w:val="007236BF"/>
    <w:rsid w:val="00725D59"/>
    <w:rsid w:val="00725EF8"/>
    <w:rsid w:val="00731879"/>
    <w:rsid w:val="00732F86"/>
    <w:rsid w:val="007370F4"/>
    <w:rsid w:val="0075128B"/>
    <w:rsid w:val="007561B8"/>
    <w:rsid w:val="00756DE5"/>
    <w:rsid w:val="0075714A"/>
    <w:rsid w:val="007632B3"/>
    <w:rsid w:val="0078004E"/>
    <w:rsid w:val="00797598"/>
    <w:rsid w:val="007A54D1"/>
    <w:rsid w:val="007C1C2D"/>
    <w:rsid w:val="007D415B"/>
    <w:rsid w:val="007E48D6"/>
    <w:rsid w:val="007E4E89"/>
    <w:rsid w:val="007E5558"/>
    <w:rsid w:val="007F4CD2"/>
    <w:rsid w:val="00803727"/>
    <w:rsid w:val="00814ED9"/>
    <w:rsid w:val="00825E81"/>
    <w:rsid w:val="00833C67"/>
    <w:rsid w:val="00841623"/>
    <w:rsid w:val="00852906"/>
    <w:rsid w:val="008570EA"/>
    <w:rsid w:val="0086499E"/>
    <w:rsid w:val="008651DA"/>
    <w:rsid w:val="00866A3F"/>
    <w:rsid w:val="00872577"/>
    <w:rsid w:val="008817C0"/>
    <w:rsid w:val="0089689F"/>
    <w:rsid w:val="008B566E"/>
    <w:rsid w:val="008C4133"/>
    <w:rsid w:val="008C5362"/>
    <w:rsid w:val="008C71FC"/>
    <w:rsid w:val="008D4622"/>
    <w:rsid w:val="0090153A"/>
    <w:rsid w:val="00902356"/>
    <w:rsid w:val="009073AE"/>
    <w:rsid w:val="00921D49"/>
    <w:rsid w:val="00922825"/>
    <w:rsid w:val="009321B6"/>
    <w:rsid w:val="00937A56"/>
    <w:rsid w:val="00943DC1"/>
    <w:rsid w:val="00945257"/>
    <w:rsid w:val="00946BE3"/>
    <w:rsid w:val="009537AB"/>
    <w:rsid w:val="009563DF"/>
    <w:rsid w:val="00962A33"/>
    <w:rsid w:val="0096512F"/>
    <w:rsid w:val="009760CF"/>
    <w:rsid w:val="009837DC"/>
    <w:rsid w:val="00985004"/>
    <w:rsid w:val="009868ED"/>
    <w:rsid w:val="009A04C5"/>
    <w:rsid w:val="009A4043"/>
    <w:rsid w:val="009B58A5"/>
    <w:rsid w:val="009C03D5"/>
    <w:rsid w:val="009D5365"/>
    <w:rsid w:val="009E205D"/>
    <w:rsid w:val="009F0F5E"/>
    <w:rsid w:val="00A01AE8"/>
    <w:rsid w:val="00A0476D"/>
    <w:rsid w:val="00A124E1"/>
    <w:rsid w:val="00A1721C"/>
    <w:rsid w:val="00A17460"/>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2588"/>
    <w:rsid w:val="00B15C04"/>
    <w:rsid w:val="00B2081F"/>
    <w:rsid w:val="00B227D2"/>
    <w:rsid w:val="00B25816"/>
    <w:rsid w:val="00B339B6"/>
    <w:rsid w:val="00B37E3B"/>
    <w:rsid w:val="00B42B44"/>
    <w:rsid w:val="00B453B3"/>
    <w:rsid w:val="00B47CA9"/>
    <w:rsid w:val="00B56A9E"/>
    <w:rsid w:val="00B60FA3"/>
    <w:rsid w:val="00B61D04"/>
    <w:rsid w:val="00B657F9"/>
    <w:rsid w:val="00B66A8D"/>
    <w:rsid w:val="00B675AD"/>
    <w:rsid w:val="00B80EF7"/>
    <w:rsid w:val="00B90F8E"/>
    <w:rsid w:val="00BA0CF0"/>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20E2"/>
    <w:rsid w:val="00C64C16"/>
    <w:rsid w:val="00C662DB"/>
    <w:rsid w:val="00C76305"/>
    <w:rsid w:val="00CB20CE"/>
    <w:rsid w:val="00CB781C"/>
    <w:rsid w:val="00CC52DF"/>
    <w:rsid w:val="00CD237D"/>
    <w:rsid w:val="00CD5B94"/>
    <w:rsid w:val="00CE6E09"/>
    <w:rsid w:val="00CF1BC0"/>
    <w:rsid w:val="00D160E7"/>
    <w:rsid w:val="00D27F63"/>
    <w:rsid w:val="00D3278F"/>
    <w:rsid w:val="00D412DD"/>
    <w:rsid w:val="00D55C72"/>
    <w:rsid w:val="00D668EC"/>
    <w:rsid w:val="00D761A9"/>
    <w:rsid w:val="00D779D9"/>
    <w:rsid w:val="00D95E4A"/>
    <w:rsid w:val="00DA2708"/>
    <w:rsid w:val="00DB4A5F"/>
    <w:rsid w:val="00DD7303"/>
    <w:rsid w:val="00DE6100"/>
    <w:rsid w:val="00DF33B5"/>
    <w:rsid w:val="00E03AFD"/>
    <w:rsid w:val="00E14C7B"/>
    <w:rsid w:val="00E2794B"/>
    <w:rsid w:val="00E3243A"/>
    <w:rsid w:val="00E50255"/>
    <w:rsid w:val="00E57898"/>
    <w:rsid w:val="00E71772"/>
    <w:rsid w:val="00E945F3"/>
    <w:rsid w:val="00ED366F"/>
    <w:rsid w:val="00EE0C73"/>
    <w:rsid w:val="00EE6D28"/>
    <w:rsid w:val="00EF4242"/>
    <w:rsid w:val="00F1176F"/>
    <w:rsid w:val="00F233E0"/>
    <w:rsid w:val="00F2684A"/>
    <w:rsid w:val="00F326CA"/>
    <w:rsid w:val="00F359A9"/>
    <w:rsid w:val="00F46A43"/>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linwoodcc.com/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3A384-592F-42AB-9FC4-8B8534B5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116</cp:revision>
  <dcterms:created xsi:type="dcterms:W3CDTF">2021-01-31T16:03:00Z</dcterms:created>
  <dcterms:modified xsi:type="dcterms:W3CDTF">2023-04-06T20:56:00Z</dcterms:modified>
</cp:coreProperties>
</file>